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9289" w14:textId="77777777" w:rsidR="00476B76" w:rsidRDefault="00476B76" w:rsidP="00D66277">
      <w:pPr>
        <w:pStyle w:val="Nadpis1"/>
        <w:ind w:left="-426" w:right="-454"/>
        <w:jc w:val="center"/>
        <w:rPr>
          <w:b/>
          <w:bCs/>
          <w:sz w:val="44"/>
          <w:szCs w:val="44"/>
        </w:rPr>
      </w:pPr>
      <w:bookmarkStart w:id="0" w:name="_Hlk81248679"/>
    </w:p>
    <w:p w14:paraId="11AF4129" w14:textId="74AE3B1C" w:rsidR="00AE25C5" w:rsidRPr="00166722" w:rsidRDefault="00AE25C5" w:rsidP="00D66277">
      <w:pPr>
        <w:pStyle w:val="Nadpis1"/>
        <w:ind w:left="-426" w:right="-454"/>
        <w:jc w:val="center"/>
        <w:rPr>
          <w:b/>
          <w:bCs/>
          <w:sz w:val="44"/>
          <w:szCs w:val="44"/>
        </w:rPr>
      </w:pPr>
      <w:r w:rsidRPr="00166722">
        <w:rPr>
          <w:b/>
          <w:bCs/>
          <w:sz w:val="44"/>
          <w:szCs w:val="44"/>
        </w:rPr>
        <w:t>České vysoké učení technické v Praze</w:t>
      </w:r>
    </w:p>
    <w:p w14:paraId="0B6372FA" w14:textId="77777777" w:rsidR="00830078" w:rsidRPr="00722147" w:rsidRDefault="00AE25C5" w:rsidP="00D66277">
      <w:pPr>
        <w:ind w:left="-426" w:right="-454"/>
        <w:jc w:val="center"/>
        <w:rPr>
          <w:rFonts w:cstheme="minorHAnsi"/>
          <w:color w:val="373A3C"/>
          <w:sz w:val="32"/>
          <w:szCs w:val="32"/>
          <w:shd w:val="clear" w:color="auto" w:fill="FFFFFF"/>
        </w:rPr>
      </w:pPr>
      <w:r w:rsidRPr="00722147">
        <w:rPr>
          <w:rFonts w:cstheme="minorHAnsi"/>
          <w:color w:val="373A3C"/>
          <w:sz w:val="32"/>
          <w:szCs w:val="32"/>
          <w:shd w:val="clear" w:color="auto" w:fill="FFFFFF"/>
        </w:rPr>
        <w:t>Fakulta architektury – ústav designu</w:t>
      </w:r>
    </w:p>
    <w:p w14:paraId="04C78FBF" w14:textId="6EA90895" w:rsidR="00954B84" w:rsidRDefault="00954B84" w:rsidP="00D66277">
      <w:pPr>
        <w:pStyle w:val="Podnadpis"/>
        <w:ind w:left="-426" w:right="-454"/>
        <w:rPr>
          <w:b/>
          <w:bCs/>
          <w:sz w:val="28"/>
          <w:szCs w:val="28"/>
        </w:rPr>
      </w:pPr>
    </w:p>
    <w:p w14:paraId="65BB1CC9" w14:textId="3EE88B3B" w:rsidR="00476B76" w:rsidRDefault="00476B76" w:rsidP="00D66277">
      <w:pPr>
        <w:pStyle w:val="Podnadpis"/>
        <w:ind w:left="-426" w:right="-454"/>
        <w:rPr>
          <w:b/>
          <w:bCs/>
          <w:sz w:val="28"/>
          <w:szCs w:val="28"/>
        </w:rPr>
      </w:pPr>
    </w:p>
    <w:p w14:paraId="7A321AC4" w14:textId="77777777" w:rsidR="00476B76" w:rsidRDefault="00476B76" w:rsidP="00D66277">
      <w:pPr>
        <w:pStyle w:val="Podnadpis"/>
        <w:ind w:left="-426" w:right="-454"/>
        <w:rPr>
          <w:b/>
          <w:bCs/>
          <w:sz w:val="28"/>
          <w:szCs w:val="28"/>
        </w:rPr>
      </w:pPr>
    </w:p>
    <w:p w14:paraId="457E88A6" w14:textId="39E29F0F" w:rsidR="00954B84" w:rsidRPr="00166722" w:rsidRDefault="00954B84" w:rsidP="00476B76">
      <w:pPr>
        <w:pStyle w:val="nadpiskapitoly"/>
        <w:ind w:left="-426" w:right="-454"/>
        <w:jc w:val="center"/>
      </w:pPr>
      <w:r w:rsidRPr="00166722">
        <w:t>short paper</w:t>
      </w:r>
    </w:p>
    <w:p w14:paraId="639BB26D" w14:textId="45FCD3F9" w:rsidR="00B27294" w:rsidRDefault="00B27294" w:rsidP="00D66277">
      <w:pPr>
        <w:ind w:left="-426" w:right="-454"/>
        <w:rPr>
          <w:rFonts w:cstheme="minorHAnsi"/>
          <w:b/>
          <w:bCs/>
          <w:color w:val="373A3C"/>
          <w:sz w:val="32"/>
          <w:szCs w:val="32"/>
          <w:shd w:val="clear" w:color="auto" w:fill="FFFFFF"/>
        </w:rPr>
      </w:pPr>
    </w:p>
    <w:p w14:paraId="0F5CC2EA" w14:textId="77777777" w:rsidR="00476B76" w:rsidRPr="00722147" w:rsidRDefault="00476B76" w:rsidP="00D66277">
      <w:pPr>
        <w:ind w:left="-426" w:right="-454"/>
        <w:rPr>
          <w:rFonts w:cstheme="minorHAnsi"/>
          <w:b/>
          <w:bCs/>
          <w:color w:val="373A3C"/>
          <w:sz w:val="32"/>
          <w:szCs w:val="32"/>
          <w:shd w:val="clear" w:color="auto" w:fill="FFFFFF"/>
        </w:rPr>
      </w:pPr>
    </w:p>
    <w:p w14:paraId="22E477AC" w14:textId="5A2AE4C4" w:rsidR="00364607" w:rsidRDefault="000D04B9" w:rsidP="00D66277">
      <w:pPr>
        <w:ind w:left="-426" w:right="-454"/>
        <w:jc w:val="center"/>
        <w:rPr>
          <w:rFonts w:cstheme="minorHAnsi"/>
          <w:b/>
          <w:bCs/>
          <w:color w:val="373A3C"/>
          <w:sz w:val="32"/>
          <w:szCs w:val="32"/>
          <w:shd w:val="clear" w:color="auto" w:fill="FFFFFF"/>
        </w:rPr>
      </w:pPr>
      <w:r w:rsidRPr="00722147">
        <w:rPr>
          <w:rFonts w:cstheme="minorHAnsi"/>
          <w:b/>
          <w:bCs/>
          <w:color w:val="373A3C"/>
          <w:sz w:val="32"/>
          <w:szCs w:val="32"/>
          <w:shd w:val="clear" w:color="auto" w:fill="FFFFFF"/>
        </w:rPr>
        <w:t xml:space="preserve">Pracovní název </w:t>
      </w:r>
      <w:r w:rsidR="00C0158F" w:rsidRPr="00722147">
        <w:rPr>
          <w:rFonts w:cstheme="minorHAnsi"/>
          <w:b/>
          <w:bCs/>
          <w:color w:val="373A3C"/>
          <w:sz w:val="32"/>
          <w:szCs w:val="32"/>
          <w:shd w:val="clear" w:color="auto" w:fill="FFFFFF"/>
        </w:rPr>
        <w:t>disertační</w:t>
      </w:r>
      <w:r w:rsidRPr="00722147">
        <w:rPr>
          <w:rFonts w:cstheme="minorHAnsi"/>
          <w:b/>
          <w:bCs/>
          <w:color w:val="373A3C"/>
          <w:sz w:val="32"/>
          <w:szCs w:val="32"/>
          <w:shd w:val="clear" w:color="auto" w:fill="FFFFFF"/>
        </w:rPr>
        <w:t xml:space="preserve"> práce:</w:t>
      </w:r>
    </w:p>
    <w:p w14:paraId="55DBB451" w14:textId="77777777" w:rsidR="00B27294" w:rsidRPr="00B27294" w:rsidRDefault="00B27294" w:rsidP="00D66277">
      <w:pPr>
        <w:ind w:left="-426" w:right="-454"/>
        <w:jc w:val="center"/>
        <w:rPr>
          <w:rFonts w:cstheme="minorHAnsi"/>
          <w:b/>
          <w:bCs/>
          <w:color w:val="373A3C"/>
          <w:sz w:val="20"/>
          <w:szCs w:val="20"/>
          <w:shd w:val="clear" w:color="auto" w:fill="FFFFFF"/>
        </w:rPr>
      </w:pPr>
    </w:p>
    <w:p w14:paraId="4913A29C" w14:textId="70C5C101" w:rsidR="00B5616B" w:rsidRDefault="009C129B" w:rsidP="00D66277">
      <w:pPr>
        <w:autoSpaceDE w:val="0"/>
        <w:autoSpaceDN w:val="0"/>
        <w:adjustRightInd w:val="0"/>
        <w:spacing w:before="0" w:after="0" w:line="240" w:lineRule="auto"/>
        <w:ind w:left="-426" w:right="-454"/>
        <w:jc w:val="center"/>
        <w:rPr>
          <w:b/>
          <w:bCs/>
          <w:sz w:val="36"/>
          <w:szCs w:val="36"/>
        </w:rPr>
      </w:pPr>
      <w:r w:rsidRPr="009C129B">
        <w:rPr>
          <w:b/>
          <w:bCs/>
          <w:sz w:val="36"/>
          <w:szCs w:val="36"/>
        </w:rPr>
        <w:t>Nové materiály a technologie v umění a design</w:t>
      </w:r>
      <w:r>
        <w:rPr>
          <w:b/>
          <w:bCs/>
          <w:sz w:val="36"/>
          <w:szCs w:val="36"/>
        </w:rPr>
        <w:t>u</w:t>
      </w:r>
    </w:p>
    <w:p w14:paraId="6D8A28BD" w14:textId="77777777" w:rsidR="009C129B" w:rsidRPr="00954B84" w:rsidRDefault="009C129B" w:rsidP="00D66277">
      <w:pPr>
        <w:autoSpaceDE w:val="0"/>
        <w:autoSpaceDN w:val="0"/>
        <w:adjustRightInd w:val="0"/>
        <w:spacing w:before="0" w:after="0" w:line="240" w:lineRule="auto"/>
        <w:ind w:left="-426" w:right="-454"/>
        <w:jc w:val="center"/>
        <w:rPr>
          <w:rFonts w:cstheme="minorHAnsi"/>
          <w:color w:val="373A3C"/>
          <w:sz w:val="16"/>
          <w:szCs w:val="16"/>
          <w:shd w:val="clear" w:color="auto" w:fill="FFFFFF"/>
        </w:rPr>
      </w:pPr>
    </w:p>
    <w:p w14:paraId="26601C48" w14:textId="77777777" w:rsidR="003A3F1E" w:rsidRPr="00722147" w:rsidRDefault="003A3F1E" w:rsidP="00D66277">
      <w:pPr>
        <w:pStyle w:val="Kontaktndaje"/>
        <w:ind w:left="-426" w:right="-454"/>
        <w:rPr>
          <w:sz w:val="28"/>
          <w:szCs w:val="28"/>
        </w:rPr>
      </w:pPr>
      <w:r w:rsidRPr="00722147">
        <w:rPr>
          <w:sz w:val="28"/>
          <w:szCs w:val="28"/>
        </w:rPr>
        <w:t xml:space="preserve">Doktorský studijní program: </w:t>
      </w:r>
      <w:r w:rsidR="00C25240" w:rsidRPr="00722147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P8208 </w:t>
      </w:r>
      <w:r w:rsidR="00C25240" w:rsidRPr="00722147">
        <w:rPr>
          <w:sz w:val="28"/>
          <w:szCs w:val="28"/>
        </w:rPr>
        <w:t>design</w:t>
      </w:r>
    </w:p>
    <w:p w14:paraId="5029B386" w14:textId="77777777" w:rsidR="003A3F1E" w:rsidRPr="00722147" w:rsidRDefault="003A3F1E" w:rsidP="00D66277">
      <w:pPr>
        <w:pStyle w:val="Kontaktndaje"/>
        <w:ind w:left="-426" w:right="-454"/>
        <w:rPr>
          <w:sz w:val="28"/>
          <w:szCs w:val="28"/>
        </w:rPr>
      </w:pPr>
      <w:r w:rsidRPr="00722147">
        <w:rPr>
          <w:sz w:val="28"/>
          <w:szCs w:val="28"/>
        </w:rPr>
        <w:t>Studijní obor: průmyslový design</w:t>
      </w:r>
    </w:p>
    <w:p w14:paraId="6AD8EC73" w14:textId="77777777" w:rsidR="003A3F1E" w:rsidRPr="00722147" w:rsidRDefault="003A3F1E" w:rsidP="00D66277">
      <w:pPr>
        <w:pStyle w:val="Kontaktndaje"/>
        <w:ind w:left="-426" w:right="-454"/>
        <w:rPr>
          <w:sz w:val="28"/>
          <w:szCs w:val="28"/>
        </w:rPr>
      </w:pPr>
      <w:r w:rsidRPr="00722147">
        <w:rPr>
          <w:sz w:val="28"/>
          <w:szCs w:val="28"/>
        </w:rPr>
        <w:t>Školitel: MgA. Šafařík Josef Ph.D</w:t>
      </w:r>
    </w:p>
    <w:p w14:paraId="1EF3F0A4" w14:textId="77777777" w:rsidR="00C25240" w:rsidRPr="00722147" w:rsidRDefault="00C25240" w:rsidP="00D66277">
      <w:pPr>
        <w:pStyle w:val="Kontaktndaje"/>
        <w:ind w:left="-426" w:right="-454"/>
        <w:rPr>
          <w:sz w:val="28"/>
          <w:szCs w:val="28"/>
        </w:rPr>
      </w:pPr>
    </w:p>
    <w:p w14:paraId="75C9E688" w14:textId="5C1F5D29" w:rsidR="00D354B8" w:rsidRPr="00722147" w:rsidRDefault="001428D5" w:rsidP="00D66277">
      <w:pPr>
        <w:pStyle w:val="Kontaktndaje"/>
        <w:ind w:left="-426" w:right="-454"/>
        <w:rPr>
          <w:lang w:bidi="cs-CZ"/>
        </w:rPr>
      </w:pPr>
      <w:r w:rsidRPr="00722147">
        <w:t>Jaroslav Ch</w:t>
      </w:r>
      <w:r w:rsidR="00D354B8" w:rsidRPr="00722147">
        <w:t>r</w:t>
      </w:r>
      <w:r w:rsidRPr="00722147">
        <w:t>amosta</w:t>
      </w:r>
    </w:p>
    <w:p w14:paraId="5D9DE185" w14:textId="77777777" w:rsidR="001428D5" w:rsidRPr="00722147" w:rsidRDefault="001428D5" w:rsidP="00D66277">
      <w:pPr>
        <w:pStyle w:val="Kontaktndaje"/>
        <w:ind w:left="-426" w:right="-454"/>
        <w:rPr>
          <w:lang w:bidi="cs-CZ"/>
        </w:rPr>
      </w:pPr>
    </w:p>
    <w:p w14:paraId="6C87E4E3" w14:textId="230A2101" w:rsidR="00AB4FC8" w:rsidRDefault="00D2734A" w:rsidP="00D66277">
      <w:pPr>
        <w:pStyle w:val="Kontaktndaje"/>
        <w:ind w:left="-426" w:right="-454"/>
        <w:rPr>
          <w:lang w:bidi="cs-CZ"/>
        </w:rPr>
      </w:pPr>
      <w:r>
        <w:rPr>
          <w:lang w:bidi="cs-CZ"/>
        </w:rPr>
        <w:t>08</w:t>
      </w:r>
      <w:r w:rsidR="004A55F4" w:rsidRPr="00722147">
        <w:rPr>
          <w:lang w:bidi="cs-CZ"/>
        </w:rPr>
        <w:t>/20</w:t>
      </w:r>
      <w:r>
        <w:rPr>
          <w:lang w:bidi="cs-CZ"/>
        </w:rPr>
        <w:t>2</w:t>
      </w:r>
      <w:r w:rsidR="00FA594F">
        <w:rPr>
          <w:lang w:bidi="cs-CZ"/>
        </w:rPr>
        <w:t>1</w:t>
      </w:r>
    </w:p>
    <w:p w14:paraId="4F9838B6" w14:textId="77777777" w:rsidR="00AB4FC8" w:rsidRDefault="00AB4FC8" w:rsidP="00D66277">
      <w:pPr>
        <w:pStyle w:val="Kontaktndaje"/>
        <w:ind w:left="-426" w:right="-454"/>
        <w:rPr>
          <w:lang w:bidi="cs-CZ"/>
        </w:rPr>
      </w:pPr>
    </w:p>
    <w:p w14:paraId="3A3F98E3" w14:textId="6849D1B8" w:rsidR="00AB4FC8" w:rsidRDefault="00AB4FC8" w:rsidP="00D66277">
      <w:pPr>
        <w:pStyle w:val="Kontaktndaje"/>
        <w:ind w:left="-426" w:right="-454"/>
        <w:rPr>
          <w:sz w:val="44"/>
          <w:szCs w:val="44"/>
          <w:lang w:bidi="cs-CZ"/>
        </w:rPr>
      </w:pPr>
      <w:r w:rsidRPr="00781CFB">
        <w:rPr>
          <w:sz w:val="44"/>
          <w:szCs w:val="44"/>
          <w:lang w:bidi="cs-CZ"/>
        </w:rPr>
        <w:t>.</w:t>
      </w:r>
    </w:p>
    <w:p w14:paraId="4E05D2B8" w14:textId="77777777" w:rsidR="00476B76" w:rsidRDefault="00476B76" w:rsidP="00476B76">
      <w:pPr>
        <w:pStyle w:val="Kontaktndaje"/>
        <w:ind w:left="-426" w:right="-454"/>
        <w:rPr>
          <w:sz w:val="44"/>
          <w:szCs w:val="44"/>
          <w:lang w:bidi="cs-CZ"/>
        </w:rPr>
      </w:pPr>
      <w:r w:rsidRPr="00781CFB">
        <w:rPr>
          <w:sz w:val="44"/>
          <w:szCs w:val="44"/>
          <w:lang w:bidi="cs-CZ"/>
        </w:rPr>
        <w:t>.</w:t>
      </w:r>
    </w:p>
    <w:p w14:paraId="5071B8B5" w14:textId="77777777" w:rsidR="00476B76" w:rsidRDefault="00476B76" w:rsidP="00476B76">
      <w:pPr>
        <w:pStyle w:val="Kontaktndaje"/>
        <w:ind w:left="-426" w:right="-454"/>
        <w:rPr>
          <w:sz w:val="44"/>
          <w:szCs w:val="44"/>
          <w:lang w:bidi="cs-CZ"/>
        </w:rPr>
      </w:pPr>
      <w:r w:rsidRPr="00781CFB">
        <w:rPr>
          <w:sz w:val="44"/>
          <w:szCs w:val="44"/>
          <w:lang w:bidi="cs-CZ"/>
        </w:rPr>
        <w:t>.</w:t>
      </w:r>
    </w:p>
    <w:p w14:paraId="72FF71CF" w14:textId="56A0EFA4" w:rsidR="009C129B" w:rsidRDefault="009C129B" w:rsidP="00D66277">
      <w:pPr>
        <w:pStyle w:val="Kontaktndaje"/>
        <w:ind w:left="-426" w:right="-454"/>
        <w:rPr>
          <w:sz w:val="44"/>
          <w:szCs w:val="44"/>
          <w:lang w:bidi="cs-CZ"/>
        </w:rPr>
      </w:pPr>
    </w:p>
    <w:p w14:paraId="77163CF8" w14:textId="2B2DE07E" w:rsidR="00FA594F" w:rsidRDefault="00FA594F" w:rsidP="00D66277">
      <w:pPr>
        <w:pStyle w:val="Kontaktndaje"/>
        <w:ind w:left="-426" w:right="-454"/>
        <w:rPr>
          <w:sz w:val="44"/>
          <w:szCs w:val="44"/>
          <w:lang w:bidi="cs-CZ"/>
        </w:rPr>
      </w:pPr>
    </w:p>
    <w:bookmarkEnd w:id="0"/>
    <w:p w14:paraId="1A0A18EB" w14:textId="106AAC5E" w:rsidR="00FA594F" w:rsidRDefault="00FA594F" w:rsidP="00D66277">
      <w:pPr>
        <w:pStyle w:val="Kontaktndaje"/>
        <w:ind w:left="-426" w:right="-454"/>
        <w:rPr>
          <w:sz w:val="44"/>
          <w:szCs w:val="44"/>
          <w:lang w:bidi="cs-CZ"/>
        </w:rPr>
      </w:pPr>
    </w:p>
    <w:p w14:paraId="7E9749BB" w14:textId="0CF495C7" w:rsidR="0015478A" w:rsidRPr="00D66277" w:rsidRDefault="00443B38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lastRenderedPageBreak/>
        <w:t>Anotace</w:t>
      </w:r>
      <w:r w:rsidR="0015478A" w:rsidRPr="00D66277">
        <w:rPr>
          <w:b/>
          <w:bCs/>
          <w:caps/>
          <w:sz w:val="24"/>
          <w:szCs w:val="24"/>
        </w:rPr>
        <w:t>:</w:t>
      </w:r>
    </w:p>
    <w:p w14:paraId="10208E88" w14:textId="4DB51241" w:rsidR="000A7B45" w:rsidRPr="000A7B45" w:rsidRDefault="00443B38" w:rsidP="00D66277">
      <w:pPr>
        <w:ind w:left="-426" w:right="-454"/>
      </w:pPr>
      <w:r w:rsidRPr="00D66277">
        <w:rPr>
          <w:sz w:val="20"/>
          <w:szCs w:val="20"/>
        </w:rPr>
        <w:t xml:space="preserve">Použité materiály a technologie a jejich vývoj obohacují funkci i vzhled nově vznikajících produktů, objektů a výtvarných děl. Jejich základní aplikace doporučená výrobci či </w:t>
      </w:r>
      <w:r w:rsidR="00051990" w:rsidRPr="00D66277">
        <w:rPr>
          <w:sz w:val="20"/>
          <w:szCs w:val="20"/>
        </w:rPr>
        <w:t xml:space="preserve">určená tradičním přístupem vede k opakování výtvarné formy a posun ve funkci je mnohdy minimální. Jaké metody a přístupy můžeme v současné době aplikovat na rozvoj tradičních přístupů? Jaké metody je možné rozvinout? Které materiály a technologie mají pro budoucnost </w:t>
      </w:r>
      <w:r w:rsidR="00695CF1" w:rsidRPr="00D66277">
        <w:rPr>
          <w:sz w:val="20"/>
          <w:szCs w:val="20"/>
        </w:rPr>
        <w:t xml:space="preserve">vývoje zmíněných oborů </w:t>
      </w:r>
      <w:r w:rsidR="00051990" w:rsidRPr="00D66277">
        <w:rPr>
          <w:sz w:val="20"/>
          <w:szCs w:val="20"/>
        </w:rPr>
        <w:t>široké uplatnění? Jaké materiály</w:t>
      </w:r>
      <w:r w:rsidR="00FA594F" w:rsidRPr="00D66277">
        <w:rPr>
          <w:sz w:val="20"/>
          <w:szCs w:val="20"/>
        </w:rPr>
        <w:t xml:space="preserve"> a technologie</w:t>
      </w:r>
      <w:r w:rsidR="00051990" w:rsidRPr="00D66277">
        <w:rPr>
          <w:sz w:val="20"/>
          <w:szCs w:val="20"/>
        </w:rPr>
        <w:t xml:space="preserve"> se nedostávají k rukám umělců a designerů a proč? Jak můžou umělci a designeři uchopovat nové přístupy a aplikovat je v praxi bez barier laboratorního prostředí? Jakou roli hraje v tomto procesu experiment a empirický postup? Které obory je potřeba více propojovat v praxi aplikovaného výzkumu a jak</w:t>
      </w:r>
      <w:r w:rsidR="00051990" w:rsidRPr="0015478A">
        <w:t>?</w:t>
      </w:r>
    </w:p>
    <w:p w14:paraId="307E479B" w14:textId="1FD241E3" w:rsidR="0015478A" w:rsidRPr="00D66277" w:rsidRDefault="00C711D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bookmarkStart w:id="1" w:name="_Hlk81346757"/>
      <w:r w:rsidRPr="00D66277">
        <w:rPr>
          <w:b/>
          <w:bCs/>
          <w:caps/>
          <w:sz w:val="24"/>
          <w:szCs w:val="24"/>
        </w:rPr>
        <w:t>ABSTRAKT</w:t>
      </w:r>
      <w:r w:rsidR="0015478A" w:rsidRPr="00D66277">
        <w:rPr>
          <w:b/>
          <w:bCs/>
          <w:caps/>
          <w:sz w:val="24"/>
          <w:szCs w:val="24"/>
        </w:rPr>
        <w:t>:</w:t>
      </w:r>
    </w:p>
    <w:p w14:paraId="2BAB0F3A" w14:textId="3ABBCF08" w:rsidR="00533EE3" w:rsidRPr="00D66277" w:rsidRDefault="0073353A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Téma </w:t>
      </w:r>
      <w:r w:rsidR="00475BAE" w:rsidRPr="00D66277">
        <w:rPr>
          <w:sz w:val="20"/>
          <w:szCs w:val="20"/>
        </w:rPr>
        <w:t>disertační</w:t>
      </w:r>
      <w:r w:rsidR="000D5E0D" w:rsidRPr="00D66277">
        <w:rPr>
          <w:sz w:val="20"/>
          <w:szCs w:val="20"/>
        </w:rPr>
        <w:t xml:space="preserve"> práce se zabývá soudobými a inovativními přístupy v oblasti designu materiálů</w:t>
      </w:r>
      <w:r w:rsidR="000A571B" w:rsidRPr="00D66277">
        <w:rPr>
          <w:sz w:val="20"/>
          <w:szCs w:val="20"/>
        </w:rPr>
        <w:t>, nových technologi</w:t>
      </w:r>
      <w:r w:rsidR="00405FEB" w:rsidRPr="00D66277">
        <w:rPr>
          <w:sz w:val="20"/>
          <w:szCs w:val="20"/>
        </w:rPr>
        <w:t>í</w:t>
      </w:r>
      <w:r w:rsidR="000A571B" w:rsidRPr="00D66277">
        <w:rPr>
          <w:sz w:val="20"/>
          <w:szCs w:val="20"/>
        </w:rPr>
        <w:t xml:space="preserve"> a </w:t>
      </w:r>
      <w:r w:rsidR="000D5E0D" w:rsidRPr="00D66277">
        <w:rPr>
          <w:sz w:val="20"/>
          <w:szCs w:val="20"/>
        </w:rPr>
        <w:t>jejich aplikace. V této široké oblasti je téma zúženo na materiály především kompozitního typu, tedy takové, které se skládají z více různorodých materiálů</w:t>
      </w:r>
      <w:r w:rsidR="00AE34AA" w:rsidRPr="00D66277">
        <w:rPr>
          <w:sz w:val="20"/>
          <w:szCs w:val="20"/>
        </w:rPr>
        <w:t xml:space="preserve"> či částic</w:t>
      </w:r>
      <w:r w:rsidR="00615992" w:rsidRPr="00D66277">
        <w:rPr>
          <w:sz w:val="20"/>
          <w:szCs w:val="20"/>
        </w:rPr>
        <w:t xml:space="preserve"> a</w:t>
      </w:r>
      <w:r w:rsidR="000D5E0D" w:rsidRPr="00D66277">
        <w:rPr>
          <w:sz w:val="20"/>
          <w:szCs w:val="20"/>
        </w:rPr>
        <w:t xml:space="preserve"> které ve svém spojení vytváří nový celek</w:t>
      </w:r>
      <w:r w:rsidR="00885DB9" w:rsidRPr="00D66277">
        <w:rPr>
          <w:sz w:val="20"/>
          <w:szCs w:val="20"/>
        </w:rPr>
        <w:t xml:space="preserve">. </w:t>
      </w:r>
      <w:r w:rsidR="000D5E0D" w:rsidRPr="00D66277">
        <w:rPr>
          <w:sz w:val="20"/>
          <w:szCs w:val="20"/>
        </w:rPr>
        <w:t xml:space="preserve">Do této oblasti jsou zahrnuty tradiční materiály, ve kterých za poslední dekády došlo k výraznému </w:t>
      </w:r>
      <w:r w:rsidR="00885DB9" w:rsidRPr="00D66277">
        <w:rPr>
          <w:sz w:val="20"/>
          <w:szCs w:val="20"/>
        </w:rPr>
        <w:t>vývoji,</w:t>
      </w:r>
      <w:r w:rsidR="000D5E0D" w:rsidRPr="00D66277">
        <w:rPr>
          <w:sz w:val="20"/>
          <w:szCs w:val="20"/>
        </w:rPr>
        <w:t xml:space="preserve"> a to především </w:t>
      </w:r>
      <w:r w:rsidR="000F5FF3" w:rsidRPr="00D66277">
        <w:rPr>
          <w:sz w:val="20"/>
          <w:szCs w:val="20"/>
        </w:rPr>
        <w:t xml:space="preserve">veškeré druhy </w:t>
      </w:r>
      <w:r w:rsidR="000D5E0D" w:rsidRPr="00D66277">
        <w:rPr>
          <w:sz w:val="20"/>
          <w:szCs w:val="20"/>
        </w:rPr>
        <w:t>beton</w:t>
      </w:r>
      <w:r w:rsidR="000F5FF3" w:rsidRPr="00D66277">
        <w:rPr>
          <w:sz w:val="20"/>
          <w:szCs w:val="20"/>
        </w:rPr>
        <w:t>ů</w:t>
      </w:r>
      <w:r w:rsidR="00AE34AA" w:rsidRPr="00D66277">
        <w:rPr>
          <w:sz w:val="20"/>
          <w:szCs w:val="20"/>
        </w:rPr>
        <w:t>,</w:t>
      </w:r>
      <w:r w:rsidR="000D5E0D" w:rsidRPr="00D66277">
        <w:rPr>
          <w:sz w:val="20"/>
          <w:szCs w:val="20"/>
        </w:rPr>
        <w:t xml:space="preserve"> příbuzné minerální kompozity a </w:t>
      </w:r>
      <w:r w:rsidR="00533EE3" w:rsidRPr="00D66277">
        <w:rPr>
          <w:sz w:val="20"/>
          <w:szCs w:val="20"/>
        </w:rPr>
        <w:t xml:space="preserve">jejich </w:t>
      </w:r>
      <w:r w:rsidR="007863BD" w:rsidRPr="00D66277">
        <w:rPr>
          <w:sz w:val="20"/>
          <w:szCs w:val="20"/>
        </w:rPr>
        <w:t>kombinace s obecnými</w:t>
      </w:r>
      <w:r w:rsidR="000D5E0D" w:rsidRPr="00D66277">
        <w:rPr>
          <w:sz w:val="20"/>
          <w:szCs w:val="20"/>
        </w:rPr>
        <w:t xml:space="preserve"> </w:t>
      </w:r>
      <w:r w:rsidR="00495593" w:rsidRPr="00D66277">
        <w:rPr>
          <w:sz w:val="20"/>
          <w:szCs w:val="20"/>
        </w:rPr>
        <w:t>průmyslov</w:t>
      </w:r>
      <w:r w:rsidR="007863BD" w:rsidRPr="00D66277">
        <w:rPr>
          <w:sz w:val="20"/>
          <w:szCs w:val="20"/>
        </w:rPr>
        <w:t>ými</w:t>
      </w:r>
      <w:r w:rsidR="00495593" w:rsidRPr="00D66277">
        <w:rPr>
          <w:sz w:val="20"/>
          <w:szCs w:val="20"/>
        </w:rPr>
        <w:t xml:space="preserve"> a přírodní</w:t>
      </w:r>
      <w:r w:rsidR="00533EE3" w:rsidRPr="00D66277">
        <w:rPr>
          <w:sz w:val="20"/>
          <w:szCs w:val="20"/>
        </w:rPr>
        <w:t>mi</w:t>
      </w:r>
      <w:r w:rsidR="00495593" w:rsidRPr="00D66277">
        <w:rPr>
          <w:sz w:val="20"/>
          <w:szCs w:val="20"/>
        </w:rPr>
        <w:t xml:space="preserve"> </w:t>
      </w:r>
      <w:r w:rsidR="000D5E0D" w:rsidRPr="00D66277">
        <w:rPr>
          <w:sz w:val="20"/>
          <w:szCs w:val="20"/>
        </w:rPr>
        <w:t>materiály</w:t>
      </w:r>
      <w:r w:rsidR="007863BD" w:rsidRPr="00D66277">
        <w:rPr>
          <w:sz w:val="20"/>
          <w:szCs w:val="20"/>
        </w:rPr>
        <w:t>, které jsou</w:t>
      </w:r>
      <w:r w:rsidR="008E52AD" w:rsidRPr="00D66277">
        <w:rPr>
          <w:sz w:val="20"/>
          <w:szCs w:val="20"/>
        </w:rPr>
        <w:t xml:space="preserve"> navázané na tento vývoj</w:t>
      </w:r>
      <w:r w:rsidR="00AE34AA" w:rsidRPr="00D66277">
        <w:rPr>
          <w:sz w:val="20"/>
          <w:szCs w:val="20"/>
        </w:rPr>
        <w:t xml:space="preserve">. </w:t>
      </w:r>
      <w:r w:rsidR="007863BD" w:rsidRPr="00D66277">
        <w:rPr>
          <w:sz w:val="20"/>
          <w:szCs w:val="20"/>
        </w:rPr>
        <w:t xml:space="preserve">Lze </w:t>
      </w:r>
      <w:r w:rsidR="00695CF1" w:rsidRPr="00D66277">
        <w:rPr>
          <w:sz w:val="20"/>
          <w:szCs w:val="20"/>
        </w:rPr>
        <w:t xml:space="preserve">například </w:t>
      </w:r>
      <w:r w:rsidR="007863BD" w:rsidRPr="00D66277">
        <w:rPr>
          <w:sz w:val="20"/>
          <w:szCs w:val="20"/>
        </w:rPr>
        <w:t>uvést</w:t>
      </w:r>
      <w:r w:rsidR="000D5E0D" w:rsidRPr="00D66277">
        <w:rPr>
          <w:sz w:val="20"/>
          <w:szCs w:val="20"/>
        </w:rPr>
        <w:t xml:space="preserve"> UHPC – Ultra pevnostní beton a jeho modifikace, HPC – Reaktivní práškový beton, </w:t>
      </w:r>
      <w:r w:rsidR="00695CF1" w:rsidRPr="00D66277">
        <w:rPr>
          <w:sz w:val="20"/>
          <w:szCs w:val="20"/>
        </w:rPr>
        <w:t>b</w:t>
      </w:r>
      <w:r w:rsidR="00885DB9" w:rsidRPr="00D66277">
        <w:rPr>
          <w:sz w:val="20"/>
          <w:szCs w:val="20"/>
        </w:rPr>
        <w:t>etonové sukno</w:t>
      </w:r>
      <w:r w:rsidR="00120131" w:rsidRPr="00D66277">
        <w:rPr>
          <w:sz w:val="20"/>
          <w:szCs w:val="20"/>
        </w:rPr>
        <w:t xml:space="preserve"> a </w:t>
      </w:r>
      <w:r w:rsidR="00695CF1" w:rsidRPr="00D66277">
        <w:rPr>
          <w:sz w:val="20"/>
          <w:szCs w:val="20"/>
        </w:rPr>
        <w:t xml:space="preserve">jeho </w:t>
      </w:r>
      <w:r w:rsidR="00120131" w:rsidRPr="00D66277">
        <w:rPr>
          <w:sz w:val="20"/>
          <w:szCs w:val="20"/>
        </w:rPr>
        <w:t>textilní obdoby</w:t>
      </w:r>
      <w:r w:rsidR="00885DB9" w:rsidRPr="00D66277">
        <w:rPr>
          <w:sz w:val="20"/>
          <w:szCs w:val="20"/>
        </w:rPr>
        <w:t xml:space="preserve"> a </w:t>
      </w:r>
      <w:r w:rsidR="00695CF1" w:rsidRPr="00D66277">
        <w:rPr>
          <w:sz w:val="20"/>
          <w:szCs w:val="20"/>
        </w:rPr>
        <w:t xml:space="preserve">též </w:t>
      </w:r>
      <w:r w:rsidR="000D5E0D" w:rsidRPr="00D66277">
        <w:rPr>
          <w:sz w:val="20"/>
          <w:szCs w:val="20"/>
        </w:rPr>
        <w:t>obecně “Zelený beton“, tedy nové</w:t>
      </w:r>
      <w:r w:rsidR="00885DB9" w:rsidRPr="00D66277">
        <w:rPr>
          <w:sz w:val="20"/>
          <w:szCs w:val="20"/>
        </w:rPr>
        <w:t xml:space="preserve"> směsi, kde je prioritou zpracování sekundárních zdrojů</w:t>
      </w:r>
      <w:r w:rsidR="00615992" w:rsidRPr="00D66277">
        <w:rPr>
          <w:sz w:val="20"/>
          <w:szCs w:val="20"/>
        </w:rPr>
        <w:t xml:space="preserve">, </w:t>
      </w:r>
      <w:r w:rsidR="00885DB9" w:rsidRPr="00D66277">
        <w:rPr>
          <w:sz w:val="20"/>
          <w:szCs w:val="20"/>
        </w:rPr>
        <w:t xml:space="preserve">aplikace </w:t>
      </w:r>
      <w:r w:rsidR="00120131" w:rsidRPr="00D66277">
        <w:rPr>
          <w:sz w:val="20"/>
          <w:szCs w:val="20"/>
        </w:rPr>
        <w:t>geopolymerních a jiných necementových</w:t>
      </w:r>
      <w:r w:rsidR="00885DB9" w:rsidRPr="00D66277">
        <w:rPr>
          <w:sz w:val="20"/>
          <w:szCs w:val="20"/>
        </w:rPr>
        <w:t xml:space="preserve"> pojiv</w:t>
      </w:r>
      <w:r w:rsidR="00495593" w:rsidRPr="00D66277">
        <w:rPr>
          <w:sz w:val="20"/>
          <w:szCs w:val="20"/>
        </w:rPr>
        <w:t xml:space="preserve">. </w:t>
      </w:r>
      <w:r w:rsidR="0052601D" w:rsidRPr="00D66277">
        <w:rPr>
          <w:sz w:val="20"/>
          <w:szCs w:val="20"/>
        </w:rPr>
        <w:t>Možnost</w:t>
      </w:r>
      <w:r w:rsidR="00120131" w:rsidRPr="00D66277">
        <w:rPr>
          <w:sz w:val="20"/>
          <w:szCs w:val="20"/>
        </w:rPr>
        <w:t xml:space="preserve"> </w:t>
      </w:r>
      <w:r w:rsidR="0052601D" w:rsidRPr="00D66277">
        <w:rPr>
          <w:sz w:val="20"/>
          <w:szCs w:val="20"/>
        </w:rPr>
        <w:t xml:space="preserve">postupného </w:t>
      </w:r>
      <w:r w:rsidR="00120131" w:rsidRPr="00D66277">
        <w:rPr>
          <w:sz w:val="20"/>
          <w:szCs w:val="20"/>
        </w:rPr>
        <w:t>rozšíření t</w:t>
      </w:r>
      <w:r w:rsidR="00615992" w:rsidRPr="00D66277">
        <w:rPr>
          <w:sz w:val="20"/>
          <w:szCs w:val="20"/>
        </w:rPr>
        <w:t>é</w:t>
      </w:r>
      <w:r w:rsidR="00120131" w:rsidRPr="00D66277">
        <w:rPr>
          <w:sz w:val="20"/>
          <w:szCs w:val="20"/>
        </w:rPr>
        <w:t xml:space="preserve">to práce je </w:t>
      </w:r>
      <w:r w:rsidR="00533EE3" w:rsidRPr="00D66277">
        <w:rPr>
          <w:sz w:val="20"/>
          <w:szCs w:val="20"/>
        </w:rPr>
        <w:t xml:space="preserve">též </w:t>
      </w:r>
      <w:r w:rsidR="00495593" w:rsidRPr="00D66277">
        <w:rPr>
          <w:sz w:val="20"/>
          <w:szCs w:val="20"/>
        </w:rPr>
        <w:t>zpracován</w:t>
      </w:r>
      <w:r w:rsidR="00120131" w:rsidRPr="00D66277">
        <w:rPr>
          <w:sz w:val="20"/>
          <w:szCs w:val="20"/>
        </w:rPr>
        <w:t>í</w:t>
      </w:r>
      <w:r w:rsidR="00495593" w:rsidRPr="00D66277">
        <w:rPr>
          <w:sz w:val="20"/>
          <w:szCs w:val="20"/>
        </w:rPr>
        <w:t xml:space="preserve"> </w:t>
      </w:r>
      <w:r w:rsidR="00AE34AA" w:rsidRPr="00D66277">
        <w:rPr>
          <w:sz w:val="20"/>
          <w:szCs w:val="20"/>
        </w:rPr>
        <w:t>tzv. Self</w:t>
      </w:r>
      <w:r w:rsidR="003B52CC" w:rsidRPr="00D66277">
        <w:rPr>
          <w:sz w:val="20"/>
          <w:szCs w:val="20"/>
        </w:rPr>
        <w:t>-</w:t>
      </w:r>
      <w:r w:rsidR="00AE34AA" w:rsidRPr="00D66277">
        <w:rPr>
          <w:sz w:val="20"/>
          <w:szCs w:val="20"/>
        </w:rPr>
        <w:t xml:space="preserve">healing </w:t>
      </w:r>
      <w:r w:rsidR="00533EE3" w:rsidRPr="00D66277">
        <w:rPr>
          <w:sz w:val="20"/>
          <w:szCs w:val="20"/>
        </w:rPr>
        <w:t>materiálů</w:t>
      </w:r>
      <w:r w:rsidR="00CD6020" w:rsidRPr="00D66277">
        <w:rPr>
          <w:sz w:val="20"/>
          <w:szCs w:val="20"/>
        </w:rPr>
        <w:t xml:space="preserve"> a jejich aplikaci.</w:t>
      </w:r>
    </w:p>
    <w:p w14:paraId="06C788AF" w14:textId="52022CF0" w:rsidR="0015478A" w:rsidRPr="00D66277" w:rsidRDefault="007863BD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 Základní kompozitní kombinace určují charakter a vlastnosti materiálu, které je možné nastavit přímo pro danou a potřebnou funkci a aplikaci. Tvoří základní medium a stavební složku, která bude v následném výzkum obohacována o další stupeň vlastností, které</w:t>
      </w:r>
      <w:r w:rsidR="00533EE3" w:rsidRPr="00D66277">
        <w:rPr>
          <w:sz w:val="20"/>
          <w:szCs w:val="20"/>
        </w:rPr>
        <w:t xml:space="preserve"> se</w:t>
      </w:r>
      <w:r w:rsidRPr="00D66277">
        <w:rPr>
          <w:sz w:val="20"/>
          <w:szCs w:val="20"/>
        </w:rPr>
        <w:t xml:space="preserve"> budou adaptovat</w:t>
      </w:r>
      <w:r w:rsidR="00533EE3" w:rsidRPr="00D66277">
        <w:rPr>
          <w:sz w:val="20"/>
          <w:szCs w:val="20"/>
        </w:rPr>
        <w:t xml:space="preserve"> na</w:t>
      </w:r>
      <w:r w:rsidRPr="00D66277">
        <w:rPr>
          <w:sz w:val="20"/>
          <w:szCs w:val="20"/>
        </w:rPr>
        <w:t xml:space="preserve"> konkrétní aplikaci </w:t>
      </w:r>
      <w:r w:rsidR="004E1DE5" w:rsidRPr="00D66277">
        <w:rPr>
          <w:sz w:val="20"/>
          <w:szCs w:val="20"/>
        </w:rPr>
        <w:t xml:space="preserve">a </w:t>
      </w:r>
      <w:r w:rsidRPr="00D66277">
        <w:rPr>
          <w:sz w:val="20"/>
          <w:szCs w:val="20"/>
        </w:rPr>
        <w:t>specifick</w:t>
      </w:r>
      <w:r w:rsidR="00533EE3" w:rsidRPr="00D66277">
        <w:rPr>
          <w:sz w:val="20"/>
          <w:szCs w:val="20"/>
        </w:rPr>
        <w:t>é</w:t>
      </w:r>
      <w:r w:rsidRPr="00D66277">
        <w:rPr>
          <w:sz w:val="20"/>
          <w:szCs w:val="20"/>
        </w:rPr>
        <w:t xml:space="preserve"> požadavk</w:t>
      </w:r>
      <w:r w:rsidR="00533EE3" w:rsidRPr="00D66277">
        <w:rPr>
          <w:sz w:val="20"/>
          <w:szCs w:val="20"/>
        </w:rPr>
        <w:t>y</w:t>
      </w:r>
      <w:r w:rsidRPr="00D66277">
        <w:rPr>
          <w:sz w:val="20"/>
          <w:szCs w:val="20"/>
        </w:rPr>
        <w:t xml:space="preserve">. Tyto specifické požadavky budou zaměřeny na oblast interaktivity ve vztahu k člověku či prostředí aplikace. </w:t>
      </w:r>
      <w:r w:rsidR="00533EE3" w:rsidRPr="00D66277">
        <w:rPr>
          <w:sz w:val="20"/>
          <w:szCs w:val="20"/>
        </w:rPr>
        <w:t xml:space="preserve">Schopnost interaktivity materiálu je vnímána od elementární úrovně ve změně vzhledu ve vztahu k jeho tradiční formě až po interaktivitu, kdy může být materiál nositelem senzorické schopnosti. </w:t>
      </w:r>
      <w:r w:rsidRPr="00D66277">
        <w:rPr>
          <w:sz w:val="20"/>
          <w:szCs w:val="20"/>
        </w:rPr>
        <w:t xml:space="preserve">Lze tedy očekávat vznik nové formulace a inovativního přístupu v oblasti designu, umění či architektuře. </w:t>
      </w:r>
      <w:r w:rsidR="00495593" w:rsidRPr="00D66277">
        <w:rPr>
          <w:sz w:val="20"/>
          <w:szCs w:val="20"/>
        </w:rPr>
        <w:t xml:space="preserve"> Finální</w:t>
      </w:r>
      <w:r w:rsidR="003B52CC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 xml:space="preserve">výstup </w:t>
      </w:r>
      <w:r w:rsidR="00495593" w:rsidRPr="00D66277">
        <w:rPr>
          <w:sz w:val="20"/>
          <w:szCs w:val="20"/>
        </w:rPr>
        <w:t>výzkum</w:t>
      </w:r>
      <w:r w:rsidRPr="00D66277">
        <w:rPr>
          <w:sz w:val="20"/>
          <w:szCs w:val="20"/>
        </w:rPr>
        <w:t>u</w:t>
      </w:r>
      <w:r w:rsidR="003B52CC" w:rsidRPr="00D66277">
        <w:rPr>
          <w:sz w:val="20"/>
          <w:szCs w:val="20"/>
        </w:rPr>
        <w:t xml:space="preserve"> </w:t>
      </w:r>
      <w:r w:rsidR="00533EE3" w:rsidRPr="00D66277">
        <w:rPr>
          <w:sz w:val="20"/>
          <w:szCs w:val="20"/>
        </w:rPr>
        <w:t>je tedy zaměřen na</w:t>
      </w:r>
      <w:r w:rsidR="00495593" w:rsidRPr="00D66277">
        <w:rPr>
          <w:sz w:val="20"/>
          <w:szCs w:val="20"/>
        </w:rPr>
        <w:t> možnost</w:t>
      </w:r>
      <w:r w:rsidR="00533EE3" w:rsidRPr="00D66277">
        <w:rPr>
          <w:sz w:val="20"/>
          <w:szCs w:val="20"/>
        </w:rPr>
        <w:t>i</w:t>
      </w:r>
      <w:r w:rsidR="00495593" w:rsidRPr="00D66277">
        <w:rPr>
          <w:sz w:val="20"/>
          <w:szCs w:val="20"/>
        </w:rPr>
        <w:t xml:space="preserve"> interaktivity</w:t>
      </w:r>
      <w:r w:rsidR="00533EE3" w:rsidRPr="00D66277">
        <w:rPr>
          <w:sz w:val="20"/>
          <w:szCs w:val="20"/>
        </w:rPr>
        <w:t xml:space="preserve"> </w:t>
      </w:r>
      <w:r w:rsidR="004E1DE5" w:rsidRPr="00D66277">
        <w:rPr>
          <w:sz w:val="20"/>
          <w:szCs w:val="20"/>
        </w:rPr>
        <w:t>ve</w:t>
      </w:r>
      <w:r w:rsidR="006D6976" w:rsidRPr="00D66277">
        <w:rPr>
          <w:sz w:val="20"/>
          <w:szCs w:val="20"/>
        </w:rPr>
        <w:t xml:space="preserve"> vztah</w:t>
      </w:r>
      <w:r w:rsidR="004E1DE5" w:rsidRPr="00D66277">
        <w:rPr>
          <w:sz w:val="20"/>
          <w:szCs w:val="20"/>
        </w:rPr>
        <w:t>u</w:t>
      </w:r>
      <w:r w:rsidR="006D6976" w:rsidRPr="00D66277">
        <w:rPr>
          <w:sz w:val="20"/>
          <w:szCs w:val="20"/>
        </w:rPr>
        <w:t xml:space="preserve"> člověk x materiál či prostředí x materiál. Konečná </w:t>
      </w:r>
      <w:r w:rsidR="00CD6020" w:rsidRPr="00D66277">
        <w:rPr>
          <w:sz w:val="20"/>
          <w:szCs w:val="20"/>
        </w:rPr>
        <w:t xml:space="preserve">konkrétní </w:t>
      </w:r>
      <w:r w:rsidR="006D6976" w:rsidRPr="00D66277">
        <w:rPr>
          <w:sz w:val="20"/>
          <w:szCs w:val="20"/>
        </w:rPr>
        <w:t xml:space="preserve">verze </w:t>
      </w:r>
      <w:r w:rsidR="00CD6020" w:rsidRPr="00D66277">
        <w:rPr>
          <w:sz w:val="20"/>
          <w:szCs w:val="20"/>
        </w:rPr>
        <w:t xml:space="preserve">výstupu </w:t>
      </w:r>
      <w:r w:rsidR="006D6976" w:rsidRPr="00D66277">
        <w:rPr>
          <w:sz w:val="20"/>
          <w:szCs w:val="20"/>
        </w:rPr>
        <w:t>vyjde ze samotného výzkumu a dosaženého poznání</w:t>
      </w:r>
      <w:r w:rsidR="004E1DE5" w:rsidRPr="00D66277">
        <w:rPr>
          <w:sz w:val="20"/>
          <w:szCs w:val="20"/>
        </w:rPr>
        <w:t xml:space="preserve"> a </w:t>
      </w:r>
      <w:r w:rsidR="00CD6020" w:rsidRPr="00D66277">
        <w:rPr>
          <w:sz w:val="20"/>
          <w:szCs w:val="20"/>
        </w:rPr>
        <w:t>možností vhodné aplikace</w:t>
      </w:r>
      <w:bookmarkEnd w:id="1"/>
      <w:r w:rsidR="006D6976" w:rsidRPr="00D66277">
        <w:rPr>
          <w:sz w:val="20"/>
          <w:szCs w:val="20"/>
        </w:rPr>
        <w:t xml:space="preserve">. </w:t>
      </w:r>
    </w:p>
    <w:p w14:paraId="3FFD2764" w14:textId="0804C93C" w:rsidR="0015478A" w:rsidRPr="00D66277" w:rsidRDefault="000A3708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Do rámce vyvíjených a zkoumaných materiálů a technik </w:t>
      </w:r>
      <w:r w:rsidR="00CD6020" w:rsidRPr="00D66277">
        <w:rPr>
          <w:sz w:val="20"/>
          <w:szCs w:val="20"/>
        </w:rPr>
        <w:t>jsou</w:t>
      </w:r>
      <w:r w:rsidRPr="00D66277">
        <w:rPr>
          <w:sz w:val="20"/>
          <w:szCs w:val="20"/>
        </w:rPr>
        <w:t xml:space="preserve"> zahrnuty potřebné technologie a obory, které jsou s tímto výzkum</w:t>
      </w:r>
      <w:r w:rsidR="00D82810" w:rsidRPr="00D66277">
        <w:rPr>
          <w:sz w:val="20"/>
          <w:szCs w:val="20"/>
        </w:rPr>
        <w:t>em</w:t>
      </w:r>
      <w:r w:rsidRPr="00D66277">
        <w:rPr>
          <w:sz w:val="20"/>
          <w:szCs w:val="20"/>
        </w:rPr>
        <w:t xml:space="preserve"> přímo </w:t>
      </w:r>
      <w:r w:rsidR="00B76D3A" w:rsidRPr="00D66277">
        <w:rPr>
          <w:sz w:val="20"/>
          <w:szCs w:val="20"/>
        </w:rPr>
        <w:t>provázány, a to především ty které</w:t>
      </w:r>
      <w:r w:rsidR="00D82810" w:rsidRPr="00D66277">
        <w:rPr>
          <w:sz w:val="20"/>
          <w:szCs w:val="20"/>
        </w:rPr>
        <w:t xml:space="preserve">, které výrazně </w:t>
      </w:r>
      <w:r w:rsidR="00405FEB" w:rsidRPr="00D66277">
        <w:rPr>
          <w:sz w:val="20"/>
          <w:szCs w:val="20"/>
        </w:rPr>
        <w:t>zasahují do možnosti měnit</w:t>
      </w:r>
      <w:r w:rsidR="00D82810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vlastnosti</w:t>
      </w:r>
      <w:r w:rsidR="00B76D3A" w:rsidRPr="00D66277">
        <w:rPr>
          <w:sz w:val="20"/>
          <w:szCs w:val="20"/>
        </w:rPr>
        <w:t xml:space="preserve"> elementárního</w:t>
      </w:r>
      <w:r w:rsidR="00FA594F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materiál</w:t>
      </w:r>
      <w:r w:rsidR="00B76D3A" w:rsidRPr="00D66277">
        <w:rPr>
          <w:sz w:val="20"/>
          <w:szCs w:val="20"/>
        </w:rPr>
        <w:t>ů a obohacují možnosti aplikace a jeho interaktivity.</w:t>
      </w:r>
      <w:r w:rsidR="00FA594F" w:rsidRPr="00D66277">
        <w:rPr>
          <w:sz w:val="20"/>
          <w:szCs w:val="20"/>
        </w:rPr>
        <w:t xml:space="preserve"> </w:t>
      </w:r>
      <w:r w:rsidR="00B76D3A" w:rsidRPr="00D66277">
        <w:rPr>
          <w:sz w:val="20"/>
          <w:szCs w:val="20"/>
        </w:rPr>
        <w:t>Do této oblasti spadají technologie</w:t>
      </w:r>
      <w:r w:rsidRPr="00D66277">
        <w:rPr>
          <w:sz w:val="20"/>
          <w:szCs w:val="20"/>
        </w:rPr>
        <w:t xml:space="preserve"> zpracování</w:t>
      </w:r>
      <w:r w:rsidR="00D82810" w:rsidRPr="00D66277">
        <w:rPr>
          <w:sz w:val="20"/>
          <w:szCs w:val="20"/>
        </w:rPr>
        <w:t xml:space="preserve"> a </w:t>
      </w:r>
      <w:r w:rsidRPr="00D66277">
        <w:rPr>
          <w:sz w:val="20"/>
          <w:szCs w:val="20"/>
        </w:rPr>
        <w:t xml:space="preserve">opracování </w:t>
      </w:r>
      <w:r w:rsidR="00D82810" w:rsidRPr="00D66277">
        <w:rPr>
          <w:sz w:val="20"/>
          <w:szCs w:val="20"/>
        </w:rPr>
        <w:t>základního materiál</w:t>
      </w:r>
      <w:r w:rsidR="00B76D3A" w:rsidRPr="00D66277">
        <w:rPr>
          <w:sz w:val="20"/>
          <w:szCs w:val="20"/>
        </w:rPr>
        <w:t>ů</w:t>
      </w:r>
      <w:r w:rsidR="00D82810" w:rsidRPr="00D66277">
        <w:rPr>
          <w:sz w:val="20"/>
          <w:szCs w:val="20"/>
        </w:rPr>
        <w:t xml:space="preserve"> a nanotechnologie povrchových úprav</w:t>
      </w:r>
      <w:r w:rsidR="00B76D3A" w:rsidRPr="00D66277">
        <w:rPr>
          <w:sz w:val="20"/>
          <w:szCs w:val="20"/>
        </w:rPr>
        <w:t>, integrace aktivních prvků na chemické či elektronické bázi a neposlední</w:t>
      </w:r>
      <w:r w:rsidR="006D6976" w:rsidRPr="00D66277">
        <w:rPr>
          <w:sz w:val="20"/>
          <w:szCs w:val="20"/>
        </w:rPr>
        <w:t xml:space="preserve"> řadě</w:t>
      </w:r>
      <w:r w:rsidR="00CD6020" w:rsidRPr="00D66277">
        <w:rPr>
          <w:sz w:val="20"/>
          <w:szCs w:val="20"/>
        </w:rPr>
        <w:t>,</w:t>
      </w:r>
      <w:r w:rsidR="006D6976" w:rsidRPr="00D66277">
        <w:rPr>
          <w:sz w:val="20"/>
          <w:szCs w:val="20"/>
        </w:rPr>
        <w:t xml:space="preserve"> též přístupy vycházející z nových přístupů a poznání v oblasti HCI, tedy </w:t>
      </w:r>
      <w:r w:rsidR="00B76D3A" w:rsidRPr="00D66277">
        <w:rPr>
          <w:sz w:val="20"/>
          <w:szCs w:val="20"/>
        </w:rPr>
        <w:t xml:space="preserve">rozvíjející </w:t>
      </w:r>
      <w:r w:rsidR="006D6976" w:rsidRPr="00D66277">
        <w:rPr>
          <w:sz w:val="20"/>
          <w:szCs w:val="20"/>
        </w:rPr>
        <w:t xml:space="preserve">vztah člověka a počítačového prostředí a jeho vliv na vnímání reality </w:t>
      </w:r>
      <w:r w:rsidR="00B76D3A" w:rsidRPr="00D66277">
        <w:rPr>
          <w:sz w:val="20"/>
          <w:szCs w:val="20"/>
        </w:rPr>
        <w:t>v kontrastu ke vnímání materiality.</w:t>
      </w:r>
    </w:p>
    <w:p w14:paraId="2E687F56" w14:textId="031E32D5" w:rsidR="0015478A" w:rsidRPr="00D66277" w:rsidRDefault="00885DB9" w:rsidP="00D66277">
      <w:pPr>
        <w:ind w:left="-426" w:right="-454"/>
        <w:rPr>
          <w:b/>
          <w:bCs/>
          <w:caps/>
          <w:sz w:val="20"/>
          <w:szCs w:val="20"/>
        </w:rPr>
      </w:pPr>
      <w:r w:rsidRPr="00D66277">
        <w:rPr>
          <w:sz w:val="20"/>
          <w:szCs w:val="20"/>
        </w:rPr>
        <w:t xml:space="preserve">Současné technologie se posouvají </w:t>
      </w:r>
      <w:r w:rsidR="006D6976" w:rsidRPr="00D66277">
        <w:rPr>
          <w:sz w:val="20"/>
          <w:szCs w:val="20"/>
        </w:rPr>
        <w:t>neodvratně k počítačově řízeným technologiím</w:t>
      </w:r>
      <w:r w:rsidRPr="00D66277">
        <w:rPr>
          <w:sz w:val="20"/>
          <w:szCs w:val="20"/>
        </w:rPr>
        <w:t>. Kromě mechanického zpracování a</w:t>
      </w:r>
      <w:r w:rsidR="00AE34AA" w:rsidRPr="00D66277">
        <w:rPr>
          <w:sz w:val="20"/>
          <w:szCs w:val="20"/>
        </w:rPr>
        <w:t xml:space="preserve"> jeho</w:t>
      </w:r>
      <w:r w:rsidRPr="00D66277">
        <w:rPr>
          <w:sz w:val="20"/>
          <w:szCs w:val="20"/>
        </w:rPr>
        <w:t xml:space="preserve"> limitů</w:t>
      </w:r>
      <w:r w:rsidR="00405FEB" w:rsidRPr="00D66277">
        <w:rPr>
          <w:sz w:val="20"/>
          <w:szCs w:val="20"/>
        </w:rPr>
        <w:t>,</w:t>
      </w:r>
      <w:r w:rsidRPr="00D66277">
        <w:rPr>
          <w:sz w:val="20"/>
          <w:szCs w:val="20"/>
        </w:rPr>
        <w:t xml:space="preserve"> </w:t>
      </w:r>
      <w:r w:rsidR="00AE34AA" w:rsidRPr="00D66277">
        <w:rPr>
          <w:sz w:val="20"/>
          <w:szCs w:val="20"/>
        </w:rPr>
        <w:t xml:space="preserve">se </w:t>
      </w:r>
      <w:r w:rsidR="00B76D3A" w:rsidRPr="00D66277">
        <w:rPr>
          <w:sz w:val="20"/>
          <w:szCs w:val="20"/>
        </w:rPr>
        <w:t>výzkum</w:t>
      </w:r>
      <w:r w:rsidR="009F3FAE" w:rsidRPr="00D66277">
        <w:rPr>
          <w:sz w:val="20"/>
          <w:szCs w:val="20"/>
        </w:rPr>
        <w:t xml:space="preserve"> </w:t>
      </w:r>
      <w:r w:rsidR="00B76D3A" w:rsidRPr="00D66277">
        <w:rPr>
          <w:sz w:val="20"/>
          <w:szCs w:val="20"/>
        </w:rPr>
        <w:t>zabývá</w:t>
      </w:r>
      <w:r w:rsidR="00AE34AA" w:rsidRPr="00D66277">
        <w:rPr>
          <w:sz w:val="20"/>
          <w:szCs w:val="20"/>
        </w:rPr>
        <w:t xml:space="preserve"> též potenciále</w:t>
      </w:r>
      <w:r w:rsidR="003B52CC" w:rsidRPr="00D66277">
        <w:rPr>
          <w:sz w:val="20"/>
          <w:szCs w:val="20"/>
        </w:rPr>
        <w:t>m</w:t>
      </w:r>
      <w:r w:rsidR="00AE34AA" w:rsidRPr="00D66277">
        <w:rPr>
          <w:sz w:val="20"/>
          <w:szCs w:val="20"/>
        </w:rPr>
        <w:t xml:space="preserve"> v oblasti softwarového inženýringu, ve kterém došlo k radikálnímu posunu v </w:t>
      </w:r>
      <w:r w:rsidR="000F5FF3" w:rsidRPr="00D66277">
        <w:rPr>
          <w:sz w:val="20"/>
          <w:szCs w:val="20"/>
        </w:rPr>
        <w:t>tom,</w:t>
      </w:r>
      <w:r w:rsidR="00AE34AA" w:rsidRPr="00D66277">
        <w:rPr>
          <w:sz w:val="20"/>
          <w:szCs w:val="20"/>
        </w:rPr>
        <w:t xml:space="preserve"> jak byla tradiční práce s materiály a </w:t>
      </w:r>
      <w:r w:rsidR="000F5FF3" w:rsidRPr="00D66277">
        <w:rPr>
          <w:sz w:val="20"/>
          <w:szCs w:val="20"/>
        </w:rPr>
        <w:t>jejich</w:t>
      </w:r>
      <w:r w:rsidR="00AE34AA" w:rsidRPr="00D66277">
        <w:rPr>
          <w:sz w:val="20"/>
          <w:szCs w:val="20"/>
        </w:rPr>
        <w:t xml:space="preserve"> </w:t>
      </w:r>
      <w:r w:rsidR="000F5FF3" w:rsidRPr="00D66277">
        <w:rPr>
          <w:sz w:val="20"/>
          <w:szCs w:val="20"/>
        </w:rPr>
        <w:t>vývoj</w:t>
      </w:r>
      <w:r w:rsidR="00AE34AA" w:rsidRPr="00D66277">
        <w:rPr>
          <w:sz w:val="20"/>
          <w:szCs w:val="20"/>
        </w:rPr>
        <w:t xml:space="preserve"> dosud vnímána</w:t>
      </w:r>
      <w:r w:rsidR="00CD6020" w:rsidRPr="00D66277">
        <w:rPr>
          <w:sz w:val="20"/>
          <w:szCs w:val="20"/>
        </w:rPr>
        <w:t xml:space="preserve">. </w:t>
      </w:r>
      <w:r w:rsidR="00051990" w:rsidRPr="00D66277">
        <w:rPr>
          <w:sz w:val="20"/>
          <w:szCs w:val="20"/>
        </w:rPr>
        <w:t>Stejně</w:t>
      </w:r>
      <w:r w:rsidR="00B76D3A" w:rsidRPr="00D66277">
        <w:rPr>
          <w:sz w:val="20"/>
          <w:szCs w:val="20"/>
        </w:rPr>
        <w:t>,</w:t>
      </w:r>
      <w:r w:rsidR="00051990" w:rsidRPr="00D66277">
        <w:rPr>
          <w:sz w:val="20"/>
          <w:szCs w:val="20"/>
        </w:rPr>
        <w:t xml:space="preserve"> tak </w:t>
      </w:r>
      <w:r w:rsidR="006D6976" w:rsidRPr="00D66277">
        <w:rPr>
          <w:sz w:val="20"/>
          <w:szCs w:val="20"/>
        </w:rPr>
        <w:t xml:space="preserve">již zmíněný </w:t>
      </w:r>
      <w:r w:rsidR="00051990" w:rsidRPr="00D66277">
        <w:rPr>
          <w:sz w:val="20"/>
          <w:szCs w:val="20"/>
        </w:rPr>
        <w:t xml:space="preserve">obor HCI je </w:t>
      </w:r>
      <w:r w:rsidR="007D35B0" w:rsidRPr="00D66277">
        <w:rPr>
          <w:sz w:val="20"/>
          <w:szCs w:val="20"/>
        </w:rPr>
        <w:t>oblastí,</w:t>
      </w:r>
      <w:r w:rsidR="00051990" w:rsidRPr="00D66277">
        <w:rPr>
          <w:sz w:val="20"/>
          <w:szCs w:val="20"/>
        </w:rPr>
        <w:t xml:space="preserve"> která do tohoto výzkumu vnáší zkoumání samotné interakce člověka a počítače</w:t>
      </w:r>
      <w:r w:rsidR="00B76D3A" w:rsidRPr="00D66277">
        <w:rPr>
          <w:sz w:val="20"/>
          <w:szCs w:val="20"/>
        </w:rPr>
        <w:t xml:space="preserve"> jako nástroje k poznání vztah</w:t>
      </w:r>
      <w:r w:rsidR="004E1DE5" w:rsidRPr="00D66277">
        <w:rPr>
          <w:sz w:val="20"/>
          <w:szCs w:val="20"/>
        </w:rPr>
        <w:t>u</w:t>
      </w:r>
      <w:r w:rsidR="007D35B0" w:rsidRPr="00D66277">
        <w:rPr>
          <w:sz w:val="20"/>
          <w:szCs w:val="20"/>
        </w:rPr>
        <w:t xml:space="preserve"> člověka </w:t>
      </w:r>
      <w:r w:rsidR="00B76D3A" w:rsidRPr="00D66277">
        <w:rPr>
          <w:sz w:val="20"/>
          <w:szCs w:val="20"/>
        </w:rPr>
        <w:t xml:space="preserve">k </w:t>
      </w:r>
      <w:r w:rsidR="007D35B0" w:rsidRPr="00D66277">
        <w:rPr>
          <w:sz w:val="20"/>
          <w:szCs w:val="20"/>
        </w:rPr>
        <w:t xml:space="preserve">materiálu. </w:t>
      </w:r>
      <w:r w:rsidR="004E1DE5" w:rsidRPr="00D66277">
        <w:rPr>
          <w:sz w:val="20"/>
          <w:szCs w:val="20"/>
        </w:rPr>
        <w:t xml:space="preserve">Jaké emoce či počitky vznikají při vizuálním a haptickém kontaktu a jak je možné do tohoto výzkumu zahrnout též vazbu na specifické skupiny například se zrakovým handicapem. </w:t>
      </w:r>
      <w:r w:rsidR="007D35B0" w:rsidRPr="00D66277">
        <w:rPr>
          <w:sz w:val="20"/>
          <w:szCs w:val="20"/>
        </w:rPr>
        <w:t>Díky první interakci je možné pochopit jaké nástroje je možné získat k pochopení toho, jak člověk reaguje na materiály a proč.</w:t>
      </w:r>
      <w:r w:rsidR="00495593" w:rsidRPr="00D66277">
        <w:rPr>
          <w:sz w:val="20"/>
          <w:szCs w:val="20"/>
        </w:rPr>
        <w:t xml:space="preserve"> Stejně</w:t>
      </w:r>
      <w:r w:rsidR="00D82810" w:rsidRPr="00D66277">
        <w:rPr>
          <w:sz w:val="20"/>
          <w:szCs w:val="20"/>
        </w:rPr>
        <w:t xml:space="preserve"> </w:t>
      </w:r>
      <w:r w:rsidR="00495593" w:rsidRPr="00D66277">
        <w:rPr>
          <w:sz w:val="20"/>
          <w:szCs w:val="20"/>
        </w:rPr>
        <w:t>tak</w:t>
      </w:r>
      <w:r w:rsidR="00CD6020" w:rsidRPr="00D66277">
        <w:rPr>
          <w:sz w:val="20"/>
          <w:szCs w:val="20"/>
        </w:rPr>
        <w:t>,</w:t>
      </w:r>
      <w:r w:rsidR="00495593" w:rsidRPr="00D66277">
        <w:rPr>
          <w:sz w:val="20"/>
          <w:szCs w:val="20"/>
        </w:rPr>
        <w:t xml:space="preserve"> </w:t>
      </w:r>
      <w:r w:rsidR="00D82810" w:rsidRPr="00D66277">
        <w:rPr>
          <w:sz w:val="20"/>
          <w:szCs w:val="20"/>
        </w:rPr>
        <w:t>bude zkoum</w:t>
      </w:r>
      <w:r w:rsidR="007D35B0" w:rsidRPr="00D66277">
        <w:rPr>
          <w:sz w:val="20"/>
          <w:szCs w:val="20"/>
        </w:rPr>
        <w:t>ána oblast</w:t>
      </w:r>
      <w:r w:rsidR="00495593" w:rsidRPr="00D66277">
        <w:rPr>
          <w:sz w:val="20"/>
          <w:szCs w:val="20"/>
        </w:rPr>
        <w:t xml:space="preserve"> možných chemických modifikací za účelem změny </w:t>
      </w:r>
      <w:r w:rsidR="00CD6020" w:rsidRPr="00D66277">
        <w:rPr>
          <w:sz w:val="20"/>
          <w:szCs w:val="20"/>
        </w:rPr>
        <w:t>specifických vlastností</w:t>
      </w:r>
      <w:r w:rsidR="00E72F0A" w:rsidRPr="00D66277">
        <w:rPr>
          <w:sz w:val="20"/>
          <w:szCs w:val="20"/>
        </w:rPr>
        <w:t xml:space="preserve"> a vznik</w:t>
      </w:r>
      <w:r w:rsidR="00B05936" w:rsidRPr="00D66277">
        <w:rPr>
          <w:sz w:val="20"/>
          <w:szCs w:val="20"/>
        </w:rPr>
        <w:t>, tedy</w:t>
      </w:r>
      <w:r w:rsidR="002A62E8" w:rsidRPr="00D66277">
        <w:rPr>
          <w:sz w:val="20"/>
          <w:szCs w:val="20"/>
        </w:rPr>
        <w:t xml:space="preserve"> již zmíněn</w:t>
      </w:r>
      <w:r w:rsidR="007D35B0" w:rsidRPr="00D66277">
        <w:rPr>
          <w:sz w:val="20"/>
          <w:szCs w:val="20"/>
        </w:rPr>
        <w:t>ého</w:t>
      </w:r>
      <w:r w:rsidR="00B05936" w:rsidRPr="00D66277">
        <w:rPr>
          <w:sz w:val="20"/>
          <w:szCs w:val="20"/>
        </w:rPr>
        <w:t xml:space="preserve"> </w:t>
      </w:r>
      <w:r w:rsidR="000A571B" w:rsidRPr="00D66277">
        <w:rPr>
          <w:sz w:val="20"/>
          <w:szCs w:val="20"/>
        </w:rPr>
        <w:t>interaktivní</w:t>
      </w:r>
      <w:r w:rsidR="007D35B0" w:rsidRPr="00D66277">
        <w:rPr>
          <w:sz w:val="20"/>
          <w:szCs w:val="20"/>
        </w:rPr>
        <w:t xml:space="preserve">ho </w:t>
      </w:r>
      <w:r w:rsidR="003B52CC" w:rsidRPr="00D66277">
        <w:rPr>
          <w:sz w:val="20"/>
          <w:szCs w:val="20"/>
        </w:rPr>
        <w:t>– chytr</w:t>
      </w:r>
      <w:r w:rsidR="007D35B0" w:rsidRPr="00D66277">
        <w:rPr>
          <w:sz w:val="20"/>
          <w:szCs w:val="20"/>
        </w:rPr>
        <w:t>ého</w:t>
      </w:r>
      <w:r w:rsidR="003B52CC" w:rsidRPr="00D66277">
        <w:rPr>
          <w:sz w:val="20"/>
          <w:szCs w:val="20"/>
        </w:rPr>
        <w:t xml:space="preserve"> materiál</w:t>
      </w:r>
      <w:r w:rsidR="007D35B0" w:rsidRPr="00D66277">
        <w:rPr>
          <w:sz w:val="20"/>
          <w:szCs w:val="20"/>
        </w:rPr>
        <w:t xml:space="preserve">u či nového </w:t>
      </w:r>
      <w:r w:rsidR="00405FEB" w:rsidRPr="00D66277">
        <w:rPr>
          <w:sz w:val="20"/>
          <w:szCs w:val="20"/>
        </w:rPr>
        <w:t>„</w:t>
      </w:r>
      <w:r w:rsidR="007D35B0" w:rsidRPr="00D66277">
        <w:rPr>
          <w:sz w:val="20"/>
          <w:szCs w:val="20"/>
        </w:rPr>
        <w:t>media</w:t>
      </w:r>
      <w:r w:rsidR="00405FEB" w:rsidRPr="00D66277">
        <w:rPr>
          <w:sz w:val="20"/>
          <w:szCs w:val="20"/>
        </w:rPr>
        <w:t>“</w:t>
      </w:r>
      <w:r w:rsidR="003B52CC" w:rsidRPr="00D66277">
        <w:rPr>
          <w:sz w:val="20"/>
          <w:szCs w:val="20"/>
        </w:rPr>
        <w:t>.</w:t>
      </w:r>
    </w:p>
    <w:p w14:paraId="0323BEF8" w14:textId="77777777" w:rsidR="0015478A" w:rsidRPr="00D66277" w:rsidRDefault="00AE34AA" w:rsidP="00D66277">
      <w:pPr>
        <w:ind w:left="-426" w:right="-454"/>
        <w:rPr>
          <w:b/>
          <w:bCs/>
          <w:caps/>
          <w:sz w:val="20"/>
          <w:szCs w:val="20"/>
        </w:rPr>
      </w:pPr>
      <w:r w:rsidRPr="00D66277">
        <w:rPr>
          <w:sz w:val="20"/>
          <w:szCs w:val="20"/>
        </w:rPr>
        <w:lastRenderedPageBreak/>
        <w:t xml:space="preserve">Samostatnou </w:t>
      </w:r>
      <w:r w:rsidR="000F5FF3" w:rsidRPr="00D66277">
        <w:rPr>
          <w:sz w:val="20"/>
          <w:szCs w:val="20"/>
        </w:rPr>
        <w:t>tématikou a</w:t>
      </w:r>
      <w:r w:rsidRPr="00D66277">
        <w:rPr>
          <w:sz w:val="20"/>
          <w:szCs w:val="20"/>
        </w:rPr>
        <w:t xml:space="preserve"> kapitolou jsou „světelné“ a „transparentní“ betony. Zde budou zdokumentovány současné přístupy, produkty a srovnán</w:t>
      </w:r>
      <w:r w:rsidR="000F5FF3" w:rsidRPr="00D66277">
        <w:rPr>
          <w:sz w:val="20"/>
          <w:szCs w:val="20"/>
        </w:rPr>
        <w:t xml:space="preserve">í </w:t>
      </w:r>
      <w:r w:rsidRPr="00D66277">
        <w:rPr>
          <w:sz w:val="20"/>
          <w:szCs w:val="20"/>
        </w:rPr>
        <w:t>jejich potenciál</w:t>
      </w:r>
      <w:r w:rsidR="000F5FF3" w:rsidRPr="00D66277">
        <w:rPr>
          <w:sz w:val="20"/>
          <w:szCs w:val="20"/>
        </w:rPr>
        <w:t>u</w:t>
      </w:r>
      <w:r w:rsidRPr="00D66277">
        <w:rPr>
          <w:sz w:val="20"/>
          <w:szCs w:val="20"/>
        </w:rPr>
        <w:t xml:space="preserve"> a limity aplikac</w:t>
      </w:r>
      <w:r w:rsidR="000F5FF3" w:rsidRPr="00D66277">
        <w:rPr>
          <w:sz w:val="20"/>
          <w:szCs w:val="20"/>
        </w:rPr>
        <w:t>í</w:t>
      </w:r>
      <w:r w:rsidRPr="00D66277">
        <w:rPr>
          <w:sz w:val="20"/>
          <w:szCs w:val="20"/>
        </w:rPr>
        <w:t xml:space="preserve">. </w:t>
      </w:r>
      <w:r w:rsidR="004D6AB5" w:rsidRPr="00D66277">
        <w:rPr>
          <w:sz w:val="20"/>
          <w:szCs w:val="20"/>
        </w:rPr>
        <w:t>Bude n</w:t>
      </w:r>
      <w:r w:rsidRPr="00D66277">
        <w:rPr>
          <w:sz w:val="20"/>
          <w:szCs w:val="20"/>
        </w:rPr>
        <w:t>avržen a realizován nový způsob tvorby světelných objektů, jak v oblasti architektury a designu, tak v uměleckých objektech</w:t>
      </w:r>
      <w:r w:rsidR="006D6976" w:rsidRPr="00D66277">
        <w:rPr>
          <w:sz w:val="20"/>
          <w:szCs w:val="20"/>
        </w:rPr>
        <w:t xml:space="preserve"> a jejich posun </w:t>
      </w:r>
      <w:r w:rsidR="005A7130" w:rsidRPr="00D66277">
        <w:rPr>
          <w:sz w:val="20"/>
          <w:szCs w:val="20"/>
        </w:rPr>
        <w:t xml:space="preserve">cílený již ke zmíněné </w:t>
      </w:r>
      <w:r w:rsidR="006D6976" w:rsidRPr="00D66277">
        <w:rPr>
          <w:sz w:val="20"/>
          <w:szCs w:val="20"/>
        </w:rPr>
        <w:t>interaktivitě</w:t>
      </w:r>
      <w:r w:rsidR="005A7130" w:rsidRPr="00D66277">
        <w:rPr>
          <w:sz w:val="20"/>
          <w:szCs w:val="20"/>
        </w:rPr>
        <w:t>.</w:t>
      </w:r>
    </w:p>
    <w:p w14:paraId="2F12E24C" w14:textId="6980D044" w:rsidR="000A7B45" w:rsidRPr="00D66277" w:rsidRDefault="000F5FF3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Celkově </w:t>
      </w:r>
      <w:r w:rsidR="004E1DE5" w:rsidRPr="00D66277">
        <w:rPr>
          <w:sz w:val="20"/>
          <w:szCs w:val="20"/>
        </w:rPr>
        <w:t xml:space="preserve">se </w:t>
      </w:r>
      <w:r w:rsidRPr="00D66277">
        <w:rPr>
          <w:sz w:val="20"/>
          <w:szCs w:val="20"/>
        </w:rPr>
        <w:t>tedy</w:t>
      </w:r>
      <w:r w:rsidR="00944F26" w:rsidRPr="00D66277">
        <w:rPr>
          <w:sz w:val="20"/>
          <w:szCs w:val="20"/>
        </w:rPr>
        <w:t xml:space="preserve"> téma</w:t>
      </w:r>
      <w:r w:rsidRPr="00D66277">
        <w:rPr>
          <w:sz w:val="20"/>
          <w:szCs w:val="20"/>
        </w:rPr>
        <w:t xml:space="preserve"> </w:t>
      </w:r>
      <w:r w:rsidR="00944F26" w:rsidRPr="00D66277">
        <w:rPr>
          <w:sz w:val="20"/>
          <w:szCs w:val="20"/>
        </w:rPr>
        <w:t xml:space="preserve">této </w:t>
      </w:r>
      <w:r w:rsidRPr="00D66277">
        <w:rPr>
          <w:sz w:val="20"/>
          <w:szCs w:val="20"/>
        </w:rPr>
        <w:t>práce</w:t>
      </w:r>
      <w:r w:rsidR="004D6AB5" w:rsidRPr="00D66277">
        <w:rPr>
          <w:sz w:val="20"/>
          <w:szCs w:val="20"/>
        </w:rPr>
        <w:t xml:space="preserve"> </w:t>
      </w:r>
      <w:r w:rsidR="00E72F0A" w:rsidRPr="00D66277">
        <w:rPr>
          <w:sz w:val="20"/>
          <w:szCs w:val="20"/>
        </w:rPr>
        <w:t>zabývá</w:t>
      </w:r>
      <w:r w:rsidR="005B165F" w:rsidRPr="00D66277">
        <w:rPr>
          <w:sz w:val="20"/>
          <w:szCs w:val="20"/>
        </w:rPr>
        <w:t xml:space="preserve"> </w:t>
      </w:r>
      <w:r w:rsidR="00E72F0A" w:rsidRPr="00D66277">
        <w:rPr>
          <w:sz w:val="20"/>
          <w:szCs w:val="20"/>
        </w:rPr>
        <w:t>rešerší a v</w:t>
      </w:r>
      <w:r w:rsidR="003B52CC" w:rsidRPr="00D66277">
        <w:rPr>
          <w:sz w:val="20"/>
          <w:szCs w:val="20"/>
        </w:rPr>
        <w:t>ývoj</w:t>
      </w:r>
      <w:r w:rsidR="00E72F0A" w:rsidRPr="00D66277">
        <w:rPr>
          <w:sz w:val="20"/>
          <w:szCs w:val="20"/>
        </w:rPr>
        <w:t>em</w:t>
      </w:r>
      <w:r w:rsidR="003B52CC" w:rsidRPr="00D66277">
        <w:rPr>
          <w:sz w:val="20"/>
          <w:szCs w:val="20"/>
        </w:rPr>
        <w:t xml:space="preserve"> </w:t>
      </w:r>
      <w:r w:rsidR="009F3FAE" w:rsidRPr="00D66277">
        <w:rPr>
          <w:sz w:val="20"/>
          <w:szCs w:val="20"/>
        </w:rPr>
        <w:t>experimentální</w:t>
      </w:r>
      <w:r w:rsidR="00E72F0A" w:rsidRPr="00D66277">
        <w:rPr>
          <w:sz w:val="20"/>
          <w:szCs w:val="20"/>
        </w:rPr>
        <w:t>ch</w:t>
      </w:r>
      <w:r w:rsidR="009F3FAE" w:rsidRPr="00D66277">
        <w:rPr>
          <w:sz w:val="20"/>
          <w:szCs w:val="20"/>
        </w:rPr>
        <w:t xml:space="preserve"> </w:t>
      </w:r>
      <w:r w:rsidR="002E6CF5" w:rsidRPr="00D66277">
        <w:rPr>
          <w:sz w:val="20"/>
          <w:szCs w:val="20"/>
        </w:rPr>
        <w:t>aplikac</w:t>
      </w:r>
      <w:r w:rsidR="00E72F0A" w:rsidRPr="00D66277">
        <w:rPr>
          <w:sz w:val="20"/>
          <w:szCs w:val="20"/>
        </w:rPr>
        <w:t>í</w:t>
      </w:r>
      <w:r w:rsidR="004D6AB5" w:rsidRPr="00D66277">
        <w:rPr>
          <w:sz w:val="20"/>
          <w:szCs w:val="20"/>
        </w:rPr>
        <w:t xml:space="preserve"> </w:t>
      </w:r>
      <w:r w:rsidR="00E72F0A" w:rsidRPr="00D66277">
        <w:rPr>
          <w:sz w:val="20"/>
          <w:szCs w:val="20"/>
        </w:rPr>
        <w:t xml:space="preserve">technologií a materiálů </w:t>
      </w:r>
      <w:r w:rsidR="003B52CC" w:rsidRPr="00D66277">
        <w:rPr>
          <w:sz w:val="20"/>
          <w:szCs w:val="20"/>
        </w:rPr>
        <w:t>v</w:t>
      </w:r>
      <w:r w:rsidR="004D6AB5" w:rsidRPr="00D66277">
        <w:rPr>
          <w:sz w:val="20"/>
          <w:szCs w:val="20"/>
        </w:rPr>
        <w:t> </w:t>
      </w:r>
      <w:r w:rsidR="003B52CC" w:rsidRPr="00D66277">
        <w:rPr>
          <w:sz w:val="20"/>
          <w:szCs w:val="20"/>
        </w:rPr>
        <w:t>architektuře</w:t>
      </w:r>
      <w:r w:rsidR="004D6AB5" w:rsidRPr="00D66277">
        <w:rPr>
          <w:sz w:val="20"/>
          <w:szCs w:val="20"/>
        </w:rPr>
        <w:t xml:space="preserve"> či</w:t>
      </w:r>
      <w:r w:rsidR="003B52CC" w:rsidRPr="00D66277">
        <w:rPr>
          <w:sz w:val="20"/>
          <w:szCs w:val="20"/>
        </w:rPr>
        <w:t xml:space="preserve"> designov</w:t>
      </w:r>
      <w:r w:rsidR="00E72F0A" w:rsidRPr="00D66277">
        <w:rPr>
          <w:sz w:val="20"/>
          <w:szCs w:val="20"/>
        </w:rPr>
        <w:t>é</w:t>
      </w:r>
      <w:r w:rsidR="003B52CC" w:rsidRPr="00D66277">
        <w:rPr>
          <w:sz w:val="20"/>
          <w:szCs w:val="20"/>
        </w:rPr>
        <w:t>m a uměleck</w:t>
      </w:r>
      <w:r w:rsidR="00E72F0A" w:rsidRPr="00D66277">
        <w:rPr>
          <w:sz w:val="20"/>
          <w:szCs w:val="20"/>
        </w:rPr>
        <w:t>é</w:t>
      </w:r>
      <w:r w:rsidR="003B52CC" w:rsidRPr="00D66277">
        <w:rPr>
          <w:sz w:val="20"/>
          <w:szCs w:val="20"/>
        </w:rPr>
        <w:t>m objekt</w:t>
      </w:r>
      <w:r w:rsidR="00E72F0A" w:rsidRPr="00D66277">
        <w:rPr>
          <w:sz w:val="20"/>
          <w:szCs w:val="20"/>
        </w:rPr>
        <w:t>u</w:t>
      </w:r>
      <w:r w:rsidR="003B52CC" w:rsidRPr="00D66277">
        <w:rPr>
          <w:sz w:val="20"/>
          <w:szCs w:val="20"/>
        </w:rPr>
        <w:t xml:space="preserve"> – so</w:t>
      </w:r>
      <w:r w:rsidR="00E72F0A" w:rsidRPr="00D66277">
        <w:rPr>
          <w:sz w:val="20"/>
          <w:szCs w:val="20"/>
        </w:rPr>
        <w:t>še</w:t>
      </w:r>
      <w:r w:rsidR="003B52CC" w:rsidRPr="00D66277">
        <w:rPr>
          <w:sz w:val="20"/>
          <w:szCs w:val="20"/>
        </w:rPr>
        <w:t xml:space="preserve">, </w:t>
      </w:r>
      <w:r w:rsidRPr="00D66277">
        <w:rPr>
          <w:sz w:val="20"/>
          <w:szCs w:val="20"/>
        </w:rPr>
        <w:t>ve spojení s požadavkem na pokročilou</w:t>
      </w:r>
      <w:r w:rsidR="00E72F0A" w:rsidRPr="00D66277">
        <w:rPr>
          <w:sz w:val="20"/>
          <w:szCs w:val="20"/>
        </w:rPr>
        <w:t xml:space="preserve"> specifickou funkci a</w:t>
      </w:r>
      <w:r w:rsidRPr="00D66277">
        <w:rPr>
          <w:sz w:val="20"/>
          <w:szCs w:val="20"/>
        </w:rPr>
        <w:t xml:space="preserve"> technickou kvalitu </w:t>
      </w:r>
      <w:r w:rsidR="00E72F0A" w:rsidRPr="00D66277">
        <w:rPr>
          <w:sz w:val="20"/>
          <w:szCs w:val="20"/>
        </w:rPr>
        <w:t>reagující na aktuální potřeby společnosti</w:t>
      </w:r>
      <w:r w:rsidRPr="00D66277">
        <w:rPr>
          <w:sz w:val="20"/>
          <w:szCs w:val="20"/>
        </w:rPr>
        <w:t xml:space="preserve"> a ověření těchto přístupů v</w:t>
      </w:r>
      <w:r w:rsidR="009F3FAE" w:rsidRPr="00D66277">
        <w:rPr>
          <w:sz w:val="20"/>
          <w:szCs w:val="20"/>
        </w:rPr>
        <w:t> </w:t>
      </w:r>
      <w:r w:rsidRPr="00D66277">
        <w:rPr>
          <w:sz w:val="20"/>
          <w:szCs w:val="20"/>
        </w:rPr>
        <w:t>reálném</w:t>
      </w:r>
      <w:r w:rsidR="009F3FAE" w:rsidRPr="00D66277">
        <w:rPr>
          <w:sz w:val="20"/>
          <w:szCs w:val="20"/>
        </w:rPr>
        <w:t xml:space="preserve"> veřejném</w:t>
      </w:r>
      <w:r w:rsidRPr="00D66277">
        <w:rPr>
          <w:sz w:val="20"/>
          <w:szCs w:val="20"/>
        </w:rPr>
        <w:t xml:space="preserve"> </w:t>
      </w:r>
      <w:r w:rsidR="002E6CF5" w:rsidRPr="00D66277">
        <w:rPr>
          <w:sz w:val="20"/>
          <w:szCs w:val="20"/>
        </w:rPr>
        <w:t>prostoru</w:t>
      </w:r>
      <w:r w:rsidRPr="00D66277">
        <w:rPr>
          <w:sz w:val="20"/>
          <w:szCs w:val="20"/>
        </w:rPr>
        <w:t>.</w:t>
      </w:r>
    </w:p>
    <w:p w14:paraId="7A6BE3E8" w14:textId="0E70A6D1" w:rsidR="000A507D" w:rsidRPr="00D66277" w:rsidRDefault="000A507D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Klíčová slova</w:t>
      </w:r>
    </w:p>
    <w:p w14:paraId="1C4FF11D" w14:textId="61AEA7C4" w:rsidR="000A507D" w:rsidRPr="00D66277" w:rsidRDefault="000A507D" w:rsidP="00D66277">
      <w:pPr>
        <w:ind w:left="-426" w:right="-454" w:firstLine="720"/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</w:pPr>
      <w:r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 xml:space="preserve">architektura, design, umění, </w:t>
      </w:r>
      <w:r w:rsidR="00695CF1"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estetika, technologie, materiály</w:t>
      </w:r>
      <w:r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, vývoj, výzkum, inovace, experiment, aplikace, výroba, kompozity, polymery, beton, vzory, dílce, prototypy, 3D tisk, robotika, samo opravný, interaktivní, chytrý materiál, fasáda, …UHPC, UHPFRC, RPC, „textilní beton“, polymer, geopolymer, hybridní materiály, nanotechnologie,</w:t>
      </w:r>
      <w:r w:rsidR="00695CF1"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 xml:space="preserve"> filozofie, sociologie, </w:t>
      </w:r>
      <w:r w:rsidR="00B70EAB"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 xml:space="preserve">psychologie, </w:t>
      </w:r>
      <w:r w:rsidR="00695CF1"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 xml:space="preserve">historie, archeologie, </w:t>
      </w:r>
      <w:r w:rsidRPr="00D66277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…</w:t>
      </w:r>
    </w:p>
    <w:p w14:paraId="102D9DEE" w14:textId="0EF509AC" w:rsidR="000A7B45" w:rsidRPr="00D66277" w:rsidRDefault="000A507D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>barva, struktura,</w:t>
      </w:r>
      <w:r w:rsidR="00B70EAB" w:rsidRPr="00D66277">
        <w:rPr>
          <w:sz w:val="20"/>
          <w:szCs w:val="20"/>
        </w:rPr>
        <w:t xml:space="preserve"> obraz,</w:t>
      </w:r>
      <w:r w:rsidRPr="00D66277">
        <w:rPr>
          <w:sz w:val="20"/>
          <w:szCs w:val="20"/>
        </w:rPr>
        <w:t xml:space="preserve"> kresba, malba, socha, výtvarné umění, … </w:t>
      </w:r>
    </w:p>
    <w:p w14:paraId="04A5EF43" w14:textId="77777777" w:rsidR="000A507D" w:rsidRPr="00D66277" w:rsidRDefault="000A507D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Seznam zkratek, terminologie</w:t>
      </w:r>
    </w:p>
    <w:p w14:paraId="3CD3ED1B" w14:textId="138F2AA3" w:rsidR="000A507D" w:rsidRDefault="000A507D" w:rsidP="00D66277">
      <w:pPr>
        <w:spacing w:after="0" w:line="240" w:lineRule="auto"/>
        <w:ind w:left="-426" w:right="-454"/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</w:pPr>
      <w:r w:rsidRPr="000A507D"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UHPC – Ultra High Performance Concrete</w:t>
      </w:r>
    </w:p>
    <w:p w14:paraId="766358B9" w14:textId="40BEFA67" w:rsidR="000A507D" w:rsidRDefault="000A507D" w:rsidP="00D66277">
      <w:pPr>
        <w:spacing w:after="0" w:line="240" w:lineRule="auto"/>
        <w:ind w:left="-426" w:right="-454"/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UHPFRC – Ultra High Performance Fiber Rainforced Concrete</w:t>
      </w:r>
    </w:p>
    <w:p w14:paraId="4F2B8AC9" w14:textId="722CB762" w:rsidR="000A507D" w:rsidRDefault="000A507D" w:rsidP="00D66277">
      <w:pPr>
        <w:spacing w:after="0" w:line="240" w:lineRule="auto"/>
        <w:ind w:left="-426" w:right="-454"/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RPC – Reactive Powder Concrete</w:t>
      </w:r>
    </w:p>
    <w:p w14:paraId="1F05BEA7" w14:textId="77777777" w:rsidR="000A7B45" w:rsidRDefault="000A507D" w:rsidP="00D66277">
      <w:pPr>
        <w:spacing w:after="0" w:line="240" w:lineRule="auto"/>
        <w:ind w:left="-426" w:right="-454"/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  <w:t>HCI – Human Computer Interaction</w:t>
      </w:r>
    </w:p>
    <w:p w14:paraId="742785C5" w14:textId="7E511E7E" w:rsidR="00B70EAB" w:rsidRPr="000A7B45" w:rsidRDefault="000A7B45" w:rsidP="00D66277">
      <w:pPr>
        <w:spacing w:after="0" w:line="240" w:lineRule="auto"/>
        <w:ind w:left="-426" w:right="-454"/>
        <w:rPr>
          <w:b/>
          <w:bCs/>
          <w:caps/>
          <w:sz w:val="44"/>
        </w:rPr>
      </w:pPr>
      <w:r w:rsidRPr="00B27294">
        <w:rPr>
          <w:sz w:val="20"/>
          <w:szCs w:val="20"/>
        </w:rPr>
        <w:t>Self-healing</w:t>
      </w:r>
      <w:r>
        <w:rPr>
          <w:sz w:val="20"/>
          <w:szCs w:val="20"/>
        </w:rPr>
        <w:t xml:space="preserve"> – sebe-opravující materiál</w:t>
      </w:r>
      <w:r w:rsidRPr="000A7B45">
        <w:rPr>
          <w:b/>
          <w:bCs/>
          <w:caps/>
          <w:sz w:val="44"/>
        </w:rPr>
        <w:t xml:space="preserve"> </w:t>
      </w:r>
    </w:p>
    <w:p w14:paraId="0AFD508E" w14:textId="33C50FD5" w:rsidR="000A7B45" w:rsidRPr="00D66277" w:rsidRDefault="000A7B45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CÍLE</w:t>
      </w:r>
    </w:p>
    <w:p w14:paraId="55F0BE3E" w14:textId="51DFC9DE" w:rsidR="000A7B45" w:rsidRPr="00D66277" w:rsidRDefault="000A7B45" w:rsidP="00D66277">
      <w:pPr>
        <w:pStyle w:val="Odstavecseseznamem"/>
        <w:numPr>
          <w:ilvl w:val="0"/>
          <w:numId w:val="38"/>
        </w:numPr>
        <w:ind w:left="-426" w:right="-454"/>
        <w:rPr>
          <w:b/>
          <w:bCs/>
        </w:rPr>
      </w:pPr>
      <w:r w:rsidRPr="00D66277">
        <w:rPr>
          <w:b/>
          <w:bCs/>
        </w:rPr>
        <w:t>Strategický cíl výzkumu</w:t>
      </w:r>
    </w:p>
    <w:p w14:paraId="364726BF" w14:textId="73FED4E8" w:rsidR="000A7B45" w:rsidRDefault="000A7B45" w:rsidP="00D66277">
      <w:pPr>
        <w:pStyle w:val="Odstavecseseznamem"/>
        <w:ind w:left="-426" w:right="-454"/>
        <w:rPr>
          <w:sz w:val="20"/>
          <w:szCs w:val="20"/>
        </w:rPr>
      </w:pPr>
      <w:r>
        <w:rPr>
          <w:sz w:val="20"/>
          <w:szCs w:val="20"/>
        </w:rPr>
        <w:t xml:space="preserve">Na základě rešerše a osobní zkušenosti selektovat vhodné oblasti ve vývoji materiálů a technologii a </w:t>
      </w:r>
      <w:r w:rsidRPr="00DA4B21">
        <w:rPr>
          <w:sz w:val="20"/>
          <w:szCs w:val="20"/>
        </w:rPr>
        <w:t>ověřit potenciály</w:t>
      </w:r>
      <w:r>
        <w:rPr>
          <w:sz w:val="20"/>
          <w:szCs w:val="20"/>
        </w:rPr>
        <w:t xml:space="preserve"> pro jejich aplikaci a inovativní vývoj.  </w:t>
      </w:r>
      <w:r w:rsidR="00173896">
        <w:rPr>
          <w:sz w:val="20"/>
          <w:szCs w:val="20"/>
        </w:rPr>
        <w:t>Experimentální aplikace a ověření hypotéz</w:t>
      </w:r>
      <w:r w:rsidRPr="00DA4B21">
        <w:rPr>
          <w:sz w:val="20"/>
          <w:szCs w:val="20"/>
        </w:rPr>
        <w:t xml:space="preserve"> v oblasti designu, umění a architektuře v konkrétním výstupu.</w:t>
      </w:r>
    </w:p>
    <w:p w14:paraId="123AB3CE" w14:textId="77777777" w:rsidR="00D66277" w:rsidRPr="00173896" w:rsidRDefault="00D66277" w:rsidP="00D66277">
      <w:pPr>
        <w:pStyle w:val="Odstavecseseznamem"/>
        <w:ind w:left="-426" w:right="-454"/>
        <w:rPr>
          <w:sz w:val="20"/>
          <w:szCs w:val="20"/>
        </w:rPr>
      </w:pPr>
    </w:p>
    <w:p w14:paraId="20D6446F" w14:textId="544E5A14" w:rsidR="000A7B45" w:rsidRPr="00D66277" w:rsidRDefault="000A7B45" w:rsidP="00D66277">
      <w:pPr>
        <w:pStyle w:val="Odstavecseseznamem"/>
        <w:numPr>
          <w:ilvl w:val="0"/>
          <w:numId w:val="38"/>
        </w:numPr>
        <w:ind w:left="-426" w:right="-454"/>
        <w:rPr>
          <w:b/>
          <w:bCs/>
        </w:rPr>
      </w:pPr>
      <w:r w:rsidRPr="00DA4B21">
        <w:rPr>
          <w:b/>
          <w:bCs/>
          <w:sz w:val="24"/>
          <w:szCs w:val="24"/>
        </w:rPr>
        <w:t xml:space="preserve"> </w:t>
      </w:r>
      <w:r w:rsidRPr="00D66277">
        <w:rPr>
          <w:b/>
          <w:bCs/>
        </w:rPr>
        <w:t>Taktické</w:t>
      </w:r>
      <w:r w:rsidR="00173896" w:rsidRPr="00D66277">
        <w:rPr>
          <w:b/>
          <w:bCs/>
        </w:rPr>
        <w:t xml:space="preserve"> cíle výzkumu</w:t>
      </w:r>
    </w:p>
    <w:p w14:paraId="570C138A" w14:textId="77777777" w:rsidR="000A7B45" w:rsidRDefault="000A7B45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Rešerše inovativních materiálů a technologií a jejich přínos společnosti</w:t>
      </w:r>
    </w:p>
    <w:p w14:paraId="05567E56" w14:textId="77777777" w:rsidR="000A7B45" w:rsidRPr="005A7130" w:rsidRDefault="000A7B45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Vývoj</w:t>
      </w:r>
      <w:r w:rsidRPr="00DA4B21">
        <w:rPr>
          <w:sz w:val="20"/>
          <w:szCs w:val="20"/>
        </w:rPr>
        <w:t xml:space="preserve"> inovativních materiálů a postupů </w:t>
      </w:r>
    </w:p>
    <w:p w14:paraId="62395D9E" w14:textId="49C7FB1D" w:rsidR="000A7B45" w:rsidRDefault="000A7B45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Testování a ověření vývoje</w:t>
      </w:r>
      <w:r w:rsidRPr="00DA4B21">
        <w:rPr>
          <w:sz w:val="20"/>
          <w:szCs w:val="20"/>
        </w:rPr>
        <w:t xml:space="preserve"> </w:t>
      </w:r>
      <w:r>
        <w:rPr>
          <w:sz w:val="20"/>
          <w:szCs w:val="20"/>
        </w:rPr>
        <w:t>v aplikaci, rozvoj metodiky testování a snížení nákladů na vytváření prototypů prostřednictvím virtuálních nástrojů a ověření jejich funkce</w:t>
      </w:r>
    </w:p>
    <w:p w14:paraId="17F96366" w14:textId="753D7699" w:rsidR="00173896" w:rsidRDefault="00173896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 xml:space="preserve">Určení vhodné aplikace v oblasti umění, designu a </w:t>
      </w:r>
      <w:r w:rsidR="004E1DE5">
        <w:rPr>
          <w:sz w:val="20"/>
          <w:szCs w:val="20"/>
        </w:rPr>
        <w:t>architektuře</w:t>
      </w:r>
    </w:p>
    <w:p w14:paraId="4DC94EF7" w14:textId="2EB6575F" w:rsidR="000A7B45" w:rsidRPr="00DA4B21" w:rsidRDefault="000A7B45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Návrh na postup navrhování díla zahrnující aplikaci inovativního</w:t>
      </w:r>
      <w:r w:rsidR="00173896">
        <w:rPr>
          <w:sz w:val="20"/>
          <w:szCs w:val="20"/>
        </w:rPr>
        <w:t xml:space="preserve"> či experimentálního materiálu a technologie</w:t>
      </w:r>
    </w:p>
    <w:p w14:paraId="3EE72808" w14:textId="592E3D08" w:rsidR="000A7B45" w:rsidRPr="00DA4B21" w:rsidRDefault="000A7B45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 w:rsidRPr="00DA4B21">
        <w:rPr>
          <w:sz w:val="20"/>
          <w:szCs w:val="20"/>
        </w:rPr>
        <w:t xml:space="preserve">Vytvoření </w:t>
      </w:r>
      <w:r>
        <w:rPr>
          <w:sz w:val="20"/>
          <w:szCs w:val="20"/>
        </w:rPr>
        <w:t>aplikace demonstrující vývoj a inovaci ve výzkumné oblasti</w:t>
      </w:r>
    </w:p>
    <w:p w14:paraId="44F78DA1" w14:textId="1805F475" w:rsidR="000A7B45" w:rsidRDefault="00173896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Dokumentace</w:t>
      </w:r>
      <w:r w:rsidR="000A7B45" w:rsidRPr="00DA4B21">
        <w:rPr>
          <w:sz w:val="20"/>
          <w:szCs w:val="20"/>
        </w:rPr>
        <w:t xml:space="preserve"> </w:t>
      </w:r>
      <w:r w:rsidR="000A7B45">
        <w:rPr>
          <w:sz w:val="20"/>
          <w:szCs w:val="20"/>
        </w:rPr>
        <w:t xml:space="preserve">postupu výzkumu </w:t>
      </w:r>
      <w:r w:rsidR="000A7B45" w:rsidRPr="00DA4B21">
        <w:rPr>
          <w:sz w:val="20"/>
          <w:szCs w:val="20"/>
        </w:rPr>
        <w:t xml:space="preserve">a vznik </w:t>
      </w:r>
      <w:r>
        <w:rPr>
          <w:sz w:val="20"/>
          <w:szCs w:val="20"/>
        </w:rPr>
        <w:t>katalogu – publikace</w:t>
      </w:r>
      <w:r w:rsidR="000A7B45" w:rsidRPr="00DA4B21">
        <w:rPr>
          <w:sz w:val="20"/>
          <w:szCs w:val="20"/>
        </w:rPr>
        <w:t xml:space="preserve"> s přehledem výsledků vývoje</w:t>
      </w:r>
    </w:p>
    <w:p w14:paraId="2481DAAE" w14:textId="68012158" w:rsidR="000A507D" w:rsidRPr="000A507D" w:rsidRDefault="000A507D" w:rsidP="00D66277">
      <w:pPr>
        <w:ind w:left="-426" w:right="-454"/>
        <w:rPr>
          <w:rFonts w:asciiTheme="majorHAnsi" w:eastAsiaTheme="majorEastAsia" w:hAnsiTheme="majorHAnsi" w:cstheme="majorBidi"/>
          <w:color w:val="3F251D" w:themeColor="accent1"/>
          <w:sz w:val="20"/>
          <w:szCs w:val="20"/>
        </w:rPr>
      </w:pPr>
    </w:p>
    <w:p w14:paraId="0CDB9CE0" w14:textId="48BD7858" w:rsidR="00173896" w:rsidRPr="005D5B78" w:rsidRDefault="0017389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8"/>
          <w:szCs w:val="28"/>
        </w:rPr>
      </w:pPr>
      <w:r w:rsidRPr="005D5B78">
        <w:rPr>
          <w:b/>
          <w:bCs/>
          <w:caps/>
          <w:sz w:val="28"/>
          <w:szCs w:val="28"/>
        </w:rPr>
        <w:t>Rešerše</w:t>
      </w:r>
    </w:p>
    <w:p w14:paraId="475354C9" w14:textId="04CB67AD" w:rsidR="004E1DE5" w:rsidRDefault="004E1DE5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>Literatura:</w:t>
      </w:r>
    </w:p>
    <w:p w14:paraId="6944BE84" w14:textId="2B3264D7" w:rsidR="00173896" w:rsidRDefault="004E1DE5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>Doplnit literaturu:</w:t>
      </w:r>
    </w:p>
    <w:p w14:paraId="7B80767F" w14:textId="30909EE9" w:rsidR="00173896" w:rsidRDefault="00173896" w:rsidP="00D66277">
      <w:pPr>
        <w:ind w:left="-426" w:right="-454"/>
        <w:rPr>
          <w:sz w:val="20"/>
          <w:szCs w:val="20"/>
        </w:rPr>
      </w:pPr>
    </w:p>
    <w:p w14:paraId="67A87A61" w14:textId="0A55143E" w:rsidR="00173896" w:rsidRPr="00D66277" w:rsidRDefault="0017389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lastRenderedPageBreak/>
        <w:t>Výzkumné otázky</w:t>
      </w:r>
    </w:p>
    <w:p w14:paraId="76E3D225" w14:textId="65876A3E" w:rsidR="00DB4AC0" w:rsidRPr="00D66277" w:rsidRDefault="004E1DE5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Jaké materiály umožňují </w:t>
      </w:r>
      <w:r w:rsidR="00DB4AC0" w:rsidRPr="00D66277">
        <w:rPr>
          <w:sz w:val="20"/>
          <w:szCs w:val="20"/>
        </w:rPr>
        <w:t>inovativní</w:t>
      </w:r>
      <w:r w:rsidRPr="00D66277">
        <w:rPr>
          <w:sz w:val="20"/>
          <w:szCs w:val="20"/>
        </w:rPr>
        <w:t xml:space="preserve"> přístup v</w:t>
      </w:r>
      <w:r w:rsidR="00DB4AC0" w:rsidRPr="00D66277">
        <w:rPr>
          <w:sz w:val="20"/>
          <w:szCs w:val="20"/>
        </w:rPr>
        <w:t> </w:t>
      </w:r>
      <w:r w:rsidRPr="00D66277">
        <w:rPr>
          <w:sz w:val="20"/>
          <w:szCs w:val="20"/>
        </w:rPr>
        <w:t>hledání</w:t>
      </w:r>
      <w:r w:rsidR="00DB4AC0" w:rsidRPr="00D66277">
        <w:rPr>
          <w:sz w:val="20"/>
          <w:szCs w:val="20"/>
        </w:rPr>
        <w:t xml:space="preserve"> nové estetické formy v umění, designu </w:t>
      </w:r>
      <w:r w:rsidR="00B70EAB" w:rsidRPr="00D66277">
        <w:rPr>
          <w:sz w:val="20"/>
          <w:szCs w:val="20"/>
        </w:rPr>
        <w:t>a</w:t>
      </w:r>
      <w:r w:rsidR="00DB4AC0" w:rsidRPr="00D66277">
        <w:rPr>
          <w:sz w:val="20"/>
          <w:szCs w:val="20"/>
        </w:rPr>
        <w:t> architektuře?</w:t>
      </w:r>
    </w:p>
    <w:p w14:paraId="38A35BE4" w14:textId="77777777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Jaké možnosti interaktivity jsou možné?</w:t>
      </w:r>
    </w:p>
    <w:p w14:paraId="27B24991" w14:textId="77777777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Je možné vyvinout interaktivní materiál, který bude nezávislý na energetických zdrojích?</w:t>
      </w:r>
    </w:p>
    <w:p w14:paraId="0DDB157C" w14:textId="77777777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Jaké podoby mají základní selektované materiály a jaká je možnost jejich modifikace?</w:t>
      </w:r>
    </w:p>
    <w:p w14:paraId="0197EE5D" w14:textId="77777777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Jakým způsobem interaktivní funkce ovlivní technické vlastnosti a možnosti opracování a aplikace?</w:t>
      </w:r>
    </w:p>
    <w:p w14:paraId="07662C0D" w14:textId="02CE4614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Jaké technologie je potřeba rozvinout pro efektivní aplikace a jaké jsou jejich estetické limity?</w:t>
      </w:r>
    </w:p>
    <w:p w14:paraId="461E9C6A" w14:textId="77777777" w:rsidR="00546C17" w:rsidRPr="00D66277" w:rsidRDefault="00546C17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Jaké obory je potřeba propojit? </w:t>
      </w:r>
    </w:p>
    <w:p w14:paraId="3E631D98" w14:textId="1F636A86" w:rsidR="00546C17" w:rsidRPr="00D66277" w:rsidRDefault="00546C17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Jaké jsou specifické a typické cílové skupiny tohoto výzkumu?</w:t>
      </w:r>
    </w:p>
    <w:p w14:paraId="73EB80A8" w14:textId="43FA4C41" w:rsidR="00546C17" w:rsidRPr="00D66277" w:rsidRDefault="00546C17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Které vlastnosti mají v dané oblasti atraktivitu a proč?</w:t>
      </w:r>
    </w:p>
    <w:p w14:paraId="744C2E94" w14:textId="4010696F" w:rsidR="00546C17" w:rsidRPr="00D66277" w:rsidRDefault="00546C17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Které vlastnosti jsou potřebné?</w:t>
      </w:r>
    </w:p>
    <w:p w14:paraId="3F6377E5" w14:textId="2DCBA53D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Je nutná determinace vzhled materiálu</w:t>
      </w:r>
      <w:r w:rsidR="00B70EAB" w:rsidRPr="00D66277">
        <w:rPr>
          <w:sz w:val="20"/>
          <w:szCs w:val="20"/>
        </w:rPr>
        <w:t xml:space="preserve"> technickými vlastnostmi</w:t>
      </w:r>
      <w:r w:rsidRPr="00D66277">
        <w:rPr>
          <w:sz w:val="20"/>
          <w:szCs w:val="20"/>
        </w:rPr>
        <w:t>?</w:t>
      </w:r>
    </w:p>
    <w:p w14:paraId="70AAEC01" w14:textId="690B30E2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Lze využít chyb a defektů </w:t>
      </w:r>
      <w:r w:rsidR="00B70EAB" w:rsidRPr="00D66277">
        <w:rPr>
          <w:sz w:val="20"/>
          <w:szCs w:val="20"/>
        </w:rPr>
        <w:t xml:space="preserve">ve zpracování </w:t>
      </w:r>
      <w:r w:rsidRPr="00D66277">
        <w:rPr>
          <w:sz w:val="20"/>
          <w:szCs w:val="20"/>
        </w:rPr>
        <w:t>pro rozvoj vzhledové formy materiálů?</w:t>
      </w:r>
    </w:p>
    <w:p w14:paraId="25CC3F04" w14:textId="77777777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 postupovat při hledání těchto materiálů a kdo má k dispozici technologické podmínky pro konkrétní selektovanou oblast?</w:t>
      </w:r>
    </w:p>
    <w:p w14:paraId="42160FFC" w14:textId="7F24E57C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Jsou</w:t>
      </w:r>
      <w:r w:rsidR="00546C17" w:rsidRPr="00D66277">
        <w:rPr>
          <w:sz w:val="20"/>
          <w:szCs w:val="20"/>
        </w:rPr>
        <w:t xml:space="preserve"> selektované</w:t>
      </w:r>
      <w:r w:rsidRPr="00D66277">
        <w:rPr>
          <w:sz w:val="20"/>
          <w:szCs w:val="20"/>
        </w:rPr>
        <w:t xml:space="preserve"> instituce nekloněny </w:t>
      </w:r>
      <w:r w:rsidR="00546C17" w:rsidRPr="00D66277">
        <w:rPr>
          <w:sz w:val="20"/>
          <w:szCs w:val="20"/>
        </w:rPr>
        <w:t xml:space="preserve">výzkumu, </w:t>
      </w:r>
      <w:r w:rsidRPr="00D66277">
        <w:rPr>
          <w:sz w:val="20"/>
          <w:szCs w:val="20"/>
        </w:rPr>
        <w:t>který přesahuje průmyslové zpracování materiálů?</w:t>
      </w:r>
    </w:p>
    <w:p w14:paraId="68D78EDD" w14:textId="4584CE31" w:rsidR="00DB4AC0" w:rsidRPr="00D66277" w:rsidRDefault="00DB4AC0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Jaké jsou priority výrobců materiálů a vývojářů technologii?</w:t>
      </w:r>
    </w:p>
    <w:p w14:paraId="64970FDE" w14:textId="63A9B1C3" w:rsidR="00546C17" w:rsidRPr="00D66277" w:rsidRDefault="00546C17" w:rsidP="00D66277">
      <w:pPr>
        <w:spacing w:before="0" w:after="0"/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…</w:t>
      </w:r>
    </w:p>
    <w:p w14:paraId="74B5C4B1" w14:textId="7F89CD54" w:rsidR="005D5B78" w:rsidRPr="00D66277" w:rsidRDefault="005D5B78" w:rsidP="00D66277">
      <w:pPr>
        <w:ind w:left="-426" w:right="-454"/>
        <w:rPr>
          <w:sz w:val="24"/>
          <w:szCs w:val="24"/>
        </w:rPr>
      </w:pPr>
      <w:r w:rsidRPr="00D66277">
        <w:rPr>
          <w:b/>
          <w:bCs/>
          <w:sz w:val="24"/>
          <w:szCs w:val="24"/>
        </w:rPr>
        <w:t>Zobecnění rámce výzkumu:</w:t>
      </w:r>
    </w:p>
    <w:p w14:paraId="7C47A9CA" w14:textId="75E77368" w:rsidR="005D5B78" w:rsidRPr="00D66277" w:rsidRDefault="005D5B78" w:rsidP="00D66277">
      <w:pPr>
        <w:ind w:left="-426" w:right="-454"/>
        <w:rPr>
          <w:b/>
          <w:bCs/>
          <w:sz w:val="24"/>
          <w:szCs w:val="24"/>
        </w:rPr>
      </w:pPr>
      <w:r w:rsidRPr="00D66277">
        <w:rPr>
          <w:sz w:val="24"/>
          <w:szCs w:val="24"/>
        </w:rPr>
        <w:t xml:space="preserve">  </w:t>
      </w:r>
      <w:r w:rsidRPr="00D66277">
        <w:rPr>
          <w:b/>
          <w:bCs/>
          <w:sz w:val="24"/>
          <w:szCs w:val="24"/>
        </w:rPr>
        <w:t>Vývoj a experimentální aplikace materiálů. Aplikovaný výzkum možných vizuálních modifikací při zachování potřebné kvality a následný vývoj za účelem rozvoje estetických, technických a aplikačních možností.</w:t>
      </w:r>
      <w:r w:rsidR="00546C17" w:rsidRPr="00D66277">
        <w:rPr>
          <w:b/>
          <w:bCs/>
          <w:sz w:val="24"/>
          <w:szCs w:val="24"/>
        </w:rPr>
        <w:t xml:space="preserve"> Vývoj a vynalezení inovativní formulace</w:t>
      </w:r>
      <w:r w:rsidR="00B70EAB" w:rsidRPr="00D66277">
        <w:rPr>
          <w:b/>
          <w:bCs/>
          <w:sz w:val="24"/>
          <w:szCs w:val="24"/>
        </w:rPr>
        <w:t xml:space="preserve"> materiálu a technologie</w:t>
      </w:r>
      <w:r w:rsidR="00546C17" w:rsidRPr="00D66277">
        <w:rPr>
          <w:b/>
          <w:bCs/>
          <w:sz w:val="24"/>
          <w:szCs w:val="24"/>
        </w:rPr>
        <w:t xml:space="preserve"> vhodné pro klíčovou oblast umění a designu.</w:t>
      </w:r>
    </w:p>
    <w:p w14:paraId="408053F6" w14:textId="65B33E6E" w:rsidR="00173896" w:rsidRPr="00D66277" w:rsidRDefault="0017389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hypotéza</w:t>
      </w:r>
    </w:p>
    <w:p w14:paraId="734E5C8A" w14:textId="68E13DC1" w:rsidR="00173896" w:rsidRPr="00D66277" w:rsidRDefault="00546C17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V současném vývoji materiálů a technologii je možné definovat novou formu </w:t>
      </w:r>
      <w:r w:rsidR="00B70EAB" w:rsidRPr="00D66277">
        <w:rPr>
          <w:sz w:val="20"/>
          <w:szCs w:val="20"/>
        </w:rPr>
        <w:t xml:space="preserve">technologie a </w:t>
      </w:r>
      <w:r w:rsidRPr="00D66277">
        <w:rPr>
          <w:sz w:val="20"/>
          <w:szCs w:val="20"/>
        </w:rPr>
        <w:t>materiálu, kter</w:t>
      </w:r>
      <w:r w:rsidR="00B70EAB" w:rsidRPr="00D66277">
        <w:rPr>
          <w:sz w:val="20"/>
          <w:szCs w:val="20"/>
        </w:rPr>
        <w:t>ý</w:t>
      </w:r>
      <w:r w:rsidRPr="00D66277">
        <w:rPr>
          <w:sz w:val="20"/>
          <w:szCs w:val="20"/>
        </w:rPr>
        <w:t xml:space="preserve"> svými technickými i estetickými vlastnostmi bude variabilní pro aplikaci v umění a designu a umožní rozš</w:t>
      </w:r>
      <w:r w:rsidR="00A27EE5" w:rsidRPr="00D66277">
        <w:rPr>
          <w:sz w:val="20"/>
          <w:szCs w:val="20"/>
        </w:rPr>
        <w:t>íření základní</w:t>
      </w:r>
      <w:r w:rsidR="00B70EAB" w:rsidRPr="00D66277">
        <w:rPr>
          <w:sz w:val="20"/>
          <w:szCs w:val="20"/>
        </w:rPr>
        <w:t xml:space="preserve">ch vlastností </w:t>
      </w:r>
      <w:r w:rsidR="00A27EE5" w:rsidRPr="00D66277">
        <w:rPr>
          <w:sz w:val="20"/>
          <w:szCs w:val="20"/>
        </w:rPr>
        <w:t xml:space="preserve">kompozitu </w:t>
      </w:r>
      <w:r w:rsidR="00B70EAB" w:rsidRPr="00D66277">
        <w:rPr>
          <w:sz w:val="20"/>
          <w:szCs w:val="20"/>
        </w:rPr>
        <w:t>v</w:t>
      </w:r>
      <w:r w:rsidR="00A27EE5" w:rsidRPr="00D66277">
        <w:rPr>
          <w:sz w:val="20"/>
          <w:szCs w:val="20"/>
        </w:rPr>
        <w:t xml:space="preserve"> rovin</w:t>
      </w:r>
      <w:r w:rsidR="00B70EAB" w:rsidRPr="00D66277">
        <w:rPr>
          <w:sz w:val="20"/>
          <w:szCs w:val="20"/>
        </w:rPr>
        <w:t>ě</w:t>
      </w:r>
      <w:r w:rsidR="00A27EE5" w:rsidRPr="00D66277">
        <w:rPr>
          <w:sz w:val="20"/>
          <w:szCs w:val="20"/>
        </w:rPr>
        <w:t xml:space="preserve"> interaktivity ve vztahu k divákovi, uživateli či prostředí.</w:t>
      </w:r>
    </w:p>
    <w:p w14:paraId="1621DA76" w14:textId="50FB6B34" w:rsidR="00173896" w:rsidRPr="00D66277" w:rsidRDefault="0017389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základní předpoklady</w:t>
      </w:r>
    </w:p>
    <w:p w14:paraId="584C7D96" w14:textId="3519E159" w:rsidR="00A27EE5" w:rsidRPr="00D66277" w:rsidRDefault="00A27EE5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Materi</w:t>
      </w:r>
      <w:r w:rsidR="00B70EAB" w:rsidRPr="00D66277">
        <w:rPr>
          <w:sz w:val="20"/>
          <w:szCs w:val="20"/>
        </w:rPr>
        <w:t>á</w:t>
      </w:r>
      <w:r w:rsidRPr="00D66277">
        <w:rPr>
          <w:sz w:val="20"/>
          <w:szCs w:val="20"/>
        </w:rPr>
        <w:t>l a jeho technologické zpracování umožní s ohledem na životní prostředí a celkovou energetickou stopu, vyvinutí inovativní formulace, která umožní individuální modifikaci vzhledu a funkce základního kompozitu.</w:t>
      </w:r>
    </w:p>
    <w:p w14:paraId="710A48B6" w14:textId="6283D101" w:rsidR="00A27EE5" w:rsidRPr="00D66277" w:rsidRDefault="00A27EE5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Tento kompozit se skládá z velké části z recyklovaných složek a jeho </w:t>
      </w:r>
      <w:r w:rsidR="00B70EAB" w:rsidRPr="00D66277">
        <w:rPr>
          <w:sz w:val="20"/>
          <w:szCs w:val="20"/>
        </w:rPr>
        <w:t xml:space="preserve">charakter a vlastnosti </w:t>
      </w:r>
      <w:r w:rsidRPr="00D66277">
        <w:rPr>
          <w:sz w:val="20"/>
          <w:szCs w:val="20"/>
        </w:rPr>
        <w:t>j</w:t>
      </w:r>
      <w:r w:rsidR="00B70EAB" w:rsidRPr="00D66277">
        <w:rPr>
          <w:sz w:val="20"/>
          <w:szCs w:val="20"/>
        </w:rPr>
        <w:t>sou</w:t>
      </w:r>
      <w:r w:rsidRPr="00D66277">
        <w:rPr>
          <w:sz w:val="20"/>
          <w:szCs w:val="20"/>
        </w:rPr>
        <w:t xml:space="preserve"> definován</w:t>
      </w:r>
      <w:r w:rsidR="00B70EAB" w:rsidRPr="00D66277">
        <w:rPr>
          <w:sz w:val="20"/>
          <w:szCs w:val="20"/>
        </w:rPr>
        <w:t>y</w:t>
      </w:r>
      <w:r w:rsidRPr="00D66277">
        <w:rPr>
          <w:sz w:val="20"/>
          <w:szCs w:val="20"/>
        </w:rPr>
        <w:t xml:space="preserve"> na základě užití díla.</w:t>
      </w:r>
    </w:p>
    <w:p w14:paraId="64A4BE2C" w14:textId="4CB33F66" w:rsidR="00A27EE5" w:rsidRPr="00D66277" w:rsidRDefault="00A27EE5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Kompozitní a hybridní materiály jsou nejvhodnější oblastí pro hledání inovativní formy vzhledu a funkce.</w:t>
      </w:r>
    </w:p>
    <w:p w14:paraId="459243B1" w14:textId="77777777" w:rsidR="00D66277" w:rsidRDefault="00A27EE5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Kooperace s výzkumnými ústavy může přinést mnoho nečekaných přístupů a je zde potenciál v objevení nového přístupu na základě v minulosti definované chyby</w:t>
      </w:r>
      <w:r w:rsidR="00CD4652" w:rsidRPr="00D66277">
        <w:rPr>
          <w:sz w:val="20"/>
          <w:szCs w:val="20"/>
        </w:rPr>
        <w:t xml:space="preserve"> či vady</w:t>
      </w:r>
      <w:r w:rsidR="006B0917" w:rsidRPr="00D66277">
        <w:rPr>
          <w:sz w:val="20"/>
          <w:szCs w:val="20"/>
        </w:rPr>
        <w:t>, které z</w:t>
      </w:r>
      <w:r w:rsidR="00CD4652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výtvarného hlediska</w:t>
      </w:r>
      <w:r w:rsidR="00CD4652" w:rsidRPr="00D66277">
        <w:rPr>
          <w:sz w:val="20"/>
          <w:szCs w:val="20"/>
        </w:rPr>
        <w:t xml:space="preserve"> mohou být</w:t>
      </w:r>
      <w:r w:rsidR="006B0917" w:rsidRPr="00D66277">
        <w:rPr>
          <w:sz w:val="20"/>
          <w:szCs w:val="20"/>
        </w:rPr>
        <w:t xml:space="preserve"> však</w:t>
      </w:r>
      <w:r w:rsidR="00CD4652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zajímav</w:t>
      </w:r>
      <w:r w:rsidR="00CD4652" w:rsidRPr="00D66277">
        <w:rPr>
          <w:sz w:val="20"/>
          <w:szCs w:val="20"/>
        </w:rPr>
        <w:t>é.</w:t>
      </w:r>
      <w:r w:rsidRPr="00D66277">
        <w:rPr>
          <w:sz w:val="20"/>
          <w:szCs w:val="20"/>
        </w:rPr>
        <w:t xml:space="preserve"> </w:t>
      </w:r>
      <w:r w:rsidR="00CD4652" w:rsidRPr="00D66277">
        <w:rPr>
          <w:sz w:val="20"/>
          <w:szCs w:val="20"/>
        </w:rPr>
        <w:t>Tyto „nahodilé“ procesy a jejich důsledky</w:t>
      </w:r>
      <w:r w:rsidRPr="00D66277">
        <w:rPr>
          <w:sz w:val="20"/>
          <w:szCs w:val="20"/>
        </w:rPr>
        <w:t xml:space="preserve"> </w:t>
      </w:r>
      <w:r w:rsidR="00CD4652" w:rsidRPr="00D66277">
        <w:rPr>
          <w:sz w:val="20"/>
          <w:szCs w:val="20"/>
        </w:rPr>
        <w:t>je</w:t>
      </w:r>
      <w:r w:rsidRPr="00D66277">
        <w:rPr>
          <w:sz w:val="20"/>
          <w:szCs w:val="20"/>
        </w:rPr>
        <w:t xml:space="preserve"> možné</w:t>
      </w:r>
      <w:r w:rsidR="00CD4652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analyzovat a ovládnout</w:t>
      </w:r>
      <w:r w:rsidR="00CD4652" w:rsidRPr="00D66277">
        <w:rPr>
          <w:sz w:val="20"/>
          <w:szCs w:val="20"/>
        </w:rPr>
        <w:t xml:space="preserve"> a vytvořit tak nové metody</w:t>
      </w:r>
      <w:r w:rsidR="006B0917" w:rsidRPr="00D66277">
        <w:rPr>
          <w:sz w:val="20"/>
          <w:szCs w:val="20"/>
        </w:rPr>
        <w:t xml:space="preserve"> či</w:t>
      </w:r>
      <w:r w:rsidR="00CD4652" w:rsidRPr="00D66277">
        <w:rPr>
          <w:sz w:val="20"/>
          <w:szCs w:val="20"/>
        </w:rPr>
        <w:t xml:space="preserve"> zpracování</w:t>
      </w:r>
      <w:r w:rsidR="006B0917" w:rsidRPr="00D66277">
        <w:rPr>
          <w:sz w:val="20"/>
          <w:szCs w:val="20"/>
        </w:rPr>
        <w:t xml:space="preserve"> </w:t>
      </w:r>
      <w:r w:rsidR="00CD4652" w:rsidRPr="00D66277">
        <w:rPr>
          <w:sz w:val="20"/>
          <w:szCs w:val="20"/>
        </w:rPr>
        <w:t>tradiční hmoty.</w:t>
      </w:r>
      <w:r w:rsidR="00D66277">
        <w:rPr>
          <w:sz w:val="20"/>
          <w:szCs w:val="20"/>
        </w:rPr>
        <w:t xml:space="preserve"> </w:t>
      </w:r>
    </w:p>
    <w:p w14:paraId="2E26980A" w14:textId="71397D8B" w:rsidR="00CD4652" w:rsidRPr="00D66277" w:rsidRDefault="00CD4652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Technologie zpracování často determinují vzhled. Tato determinace je barierou pro estetický vývoj a je potřeba ji eliminovat a hl</w:t>
      </w:r>
      <w:r w:rsidR="006B0917" w:rsidRPr="00D66277">
        <w:rPr>
          <w:sz w:val="20"/>
          <w:szCs w:val="20"/>
        </w:rPr>
        <w:t>e</w:t>
      </w:r>
      <w:r w:rsidRPr="00D66277">
        <w:rPr>
          <w:sz w:val="20"/>
          <w:szCs w:val="20"/>
        </w:rPr>
        <w:t>dat inovativní nastavení procesu</w:t>
      </w:r>
      <w:r w:rsidR="006B0917" w:rsidRPr="00D66277">
        <w:rPr>
          <w:sz w:val="20"/>
          <w:szCs w:val="20"/>
        </w:rPr>
        <w:t>,</w:t>
      </w:r>
      <w:r w:rsidRPr="00D66277">
        <w:rPr>
          <w:sz w:val="20"/>
          <w:szCs w:val="20"/>
        </w:rPr>
        <w:t xml:space="preserve"> tak aby forma díla </w:t>
      </w:r>
      <w:r w:rsidR="006B0917" w:rsidRPr="00D66277">
        <w:rPr>
          <w:sz w:val="20"/>
          <w:szCs w:val="20"/>
        </w:rPr>
        <w:t>byla určena</w:t>
      </w:r>
      <w:r w:rsidRPr="00D66277">
        <w:rPr>
          <w:sz w:val="20"/>
          <w:szCs w:val="20"/>
        </w:rPr>
        <w:t xml:space="preserve"> </w:t>
      </w:r>
      <w:r w:rsidR="00D66277" w:rsidRPr="00D66277">
        <w:rPr>
          <w:sz w:val="20"/>
          <w:szCs w:val="20"/>
        </w:rPr>
        <w:t>záměrem,</w:t>
      </w:r>
      <w:r w:rsidRPr="00D66277">
        <w:rPr>
          <w:sz w:val="20"/>
          <w:szCs w:val="20"/>
        </w:rPr>
        <w:t xml:space="preserve"> a ne vliv</w:t>
      </w:r>
      <w:r w:rsidR="006B0917" w:rsidRPr="00D66277">
        <w:rPr>
          <w:sz w:val="20"/>
          <w:szCs w:val="20"/>
        </w:rPr>
        <w:t>em</w:t>
      </w:r>
      <w:r w:rsidRPr="00D66277">
        <w:rPr>
          <w:sz w:val="20"/>
          <w:szCs w:val="20"/>
        </w:rPr>
        <w:t xml:space="preserve"> zpracování.</w:t>
      </w:r>
    </w:p>
    <w:p w14:paraId="1CC97EFF" w14:textId="3A50B584" w:rsidR="00BF0E3F" w:rsidRPr="00D66277" w:rsidRDefault="00CD4652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lastRenderedPageBreak/>
        <w:t xml:space="preserve">Jaké jsou technologie, které determinují vzhled, jak je možné tuto typickou vlastnost ovlivnit? Co </w:t>
      </w:r>
      <w:r w:rsidR="006B0917" w:rsidRPr="00D66277">
        <w:rPr>
          <w:sz w:val="20"/>
          <w:szCs w:val="20"/>
        </w:rPr>
        <w:t>konkrétní</w:t>
      </w:r>
      <w:r w:rsidRPr="00D66277">
        <w:rPr>
          <w:sz w:val="20"/>
          <w:szCs w:val="20"/>
        </w:rPr>
        <w:t xml:space="preserve"> charakter způsobuje a proč? Jak tyto determinace použít k</w:t>
      </w:r>
      <w:r w:rsidR="006B0917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výtvarném posunu, tak aby od počátku byla záměrem, a ne vynucenou hodnotou?</w:t>
      </w:r>
    </w:p>
    <w:p w14:paraId="609822A8" w14:textId="2205EE1E" w:rsidR="00BF0E3F" w:rsidRPr="00D66277" w:rsidRDefault="00BF0E3F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PLÁNOVÁNÍ VÝZKUMU</w:t>
      </w:r>
    </w:p>
    <w:p w14:paraId="47765DF3" w14:textId="77777777" w:rsidR="00BF0E3F" w:rsidRPr="00D66277" w:rsidRDefault="00BF0E3F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KVALITATIVNÍ – FLEXIBILNÍ vzhledem k charakteru výzkumu, ve které bude hodnocení často subjektivní, je potřeba mít rozdělen výzkumný prostor na EXAKTNÍ A SUBJEKTIVNÍ.</w:t>
      </w:r>
    </w:p>
    <w:p w14:paraId="22FF01BB" w14:textId="77777777" w:rsidR="00BF0E3F" w:rsidRPr="00D66277" w:rsidRDefault="00BF0E3F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- EXAKTNÍ – experimenty, záznam skutečnosti, procesu a měřitelných hodnot </w:t>
      </w:r>
    </w:p>
    <w:p w14:paraId="4302E1AB" w14:textId="6ABA3458" w:rsidR="00BF0E3F" w:rsidRPr="00D66277" w:rsidRDefault="00BF0E3F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- SUBJEKTIVNÍ – část vývoje ovlivňující </w:t>
      </w:r>
      <w:r w:rsidR="006B0917" w:rsidRPr="00D66277">
        <w:rPr>
          <w:sz w:val="20"/>
          <w:szCs w:val="20"/>
        </w:rPr>
        <w:t xml:space="preserve">interpretaci </w:t>
      </w:r>
      <w:r w:rsidRPr="00D66277">
        <w:rPr>
          <w:sz w:val="20"/>
          <w:szCs w:val="20"/>
        </w:rPr>
        <w:t>estetik</w:t>
      </w:r>
      <w:r w:rsidR="006B0917" w:rsidRPr="00D66277">
        <w:rPr>
          <w:sz w:val="20"/>
          <w:szCs w:val="20"/>
        </w:rPr>
        <w:t>y</w:t>
      </w:r>
      <w:r w:rsidRPr="00D66277">
        <w:rPr>
          <w:sz w:val="20"/>
          <w:szCs w:val="20"/>
        </w:rPr>
        <w:t xml:space="preserve"> a některé aspekty emotivních působení, které mohou být i důsledkem intuitivní či empirické volby, nemusí být</w:t>
      </w:r>
      <w:r w:rsidR="006B0917" w:rsidRPr="00D66277">
        <w:rPr>
          <w:sz w:val="20"/>
          <w:szCs w:val="20"/>
        </w:rPr>
        <w:t xml:space="preserve"> tedy</w:t>
      </w:r>
      <w:r w:rsidRPr="00D66277">
        <w:rPr>
          <w:sz w:val="20"/>
          <w:szCs w:val="20"/>
        </w:rPr>
        <w:t xml:space="preserve"> výhradně logické.</w:t>
      </w:r>
    </w:p>
    <w:p w14:paraId="2BC6AF65" w14:textId="39E776AD" w:rsidR="00173896" w:rsidRPr="00D66277" w:rsidRDefault="0017389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metodika</w:t>
      </w:r>
    </w:p>
    <w:p w14:paraId="1941CABB" w14:textId="77777777" w:rsidR="00BF0E3F" w:rsidRPr="00D66277" w:rsidRDefault="00BF0E3F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DESKRIPTIVNÍ/POZITIVNÍ METODICKÝ PŘÍSTUP </w:t>
      </w:r>
    </w:p>
    <w:p w14:paraId="0C0B1485" w14:textId="183BEF0D" w:rsidR="00BF0E3F" w:rsidRPr="00D66277" w:rsidRDefault="00BF0E3F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EMPIRICKÝ ROZBOR A VÝZKUM současného vývoje a aplikací v dané oblasti – srovnání tradičních materiálů a technologii</w:t>
      </w:r>
      <w:r w:rsidR="006B0917" w:rsidRPr="00D66277">
        <w:rPr>
          <w:sz w:val="20"/>
          <w:szCs w:val="20"/>
        </w:rPr>
        <w:t xml:space="preserve"> s inovativními.</w:t>
      </w:r>
      <w:r w:rsidRPr="00D66277">
        <w:rPr>
          <w:sz w:val="20"/>
          <w:szCs w:val="20"/>
        </w:rPr>
        <w:t xml:space="preserve"> </w:t>
      </w:r>
    </w:p>
    <w:p w14:paraId="00AA1B92" w14:textId="77777777" w:rsidR="00233ACE" w:rsidRPr="00D66277" w:rsidRDefault="00233ACE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D66277">
        <w:rPr>
          <w:b/>
          <w:bCs/>
          <w:caps/>
          <w:sz w:val="24"/>
          <w:szCs w:val="24"/>
        </w:rPr>
        <w:t>metody a postup výzkumu</w:t>
      </w:r>
    </w:p>
    <w:p w14:paraId="031AE16F" w14:textId="53EC786E" w:rsidR="00173896" w:rsidRPr="00D66277" w:rsidRDefault="00BF0E3F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METODA VÝZKUMU – OD KVALITATIVNÍ KE KVANTITATIVNÍ – </w:t>
      </w:r>
      <w:r w:rsidR="00233ACE" w:rsidRPr="00D66277">
        <w:rPr>
          <w:sz w:val="20"/>
          <w:szCs w:val="20"/>
        </w:rPr>
        <w:t>rešerše dostupných zdrojů</w:t>
      </w:r>
      <w:r w:rsidRPr="00D66277">
        <w:rPr>
          <w:sz w:val="20"/>
          <w:szCs w:val="20"/>
        </w:rPr>
        <w:t xml:space="preserve"> – vyhodnocení konkrétních potenciálů a určení klíčové oblasti pro experimentální výzkum s</w:t>
      </w:r>
      <w:r w:rsidR="00233ACE" w:rsidRPr="00D66277">
        <w:rPr>
          <w:sz w:val="20"/>
          <w:szCs w:val="20"/>
        </w:rPr>
        <w:t> </w:t>
      </w:r>
      <w:r w:rsidRPr="00D66277">
        <w:rPr>
          <w:sz w:val="20"/>
          <w:szCs w:val="20"/>
        </w:rPr>
        <w:t>následn</w:t>
      </w:r>
      <w:r w:rsidR="00233ACE" w:rsidRPr="00D66277">
        <w:rPr>
          <w:sz w:val="20"/>
          <w:szCs w:val="20"/>
        </w:rPr>
        <w:t>ou definicí hypotézy,</w:t>
      </w:r>
      <w:r w:rsidRPr="00D66277">
        <w:rPr>
          <w:sz w:val="20"/>
          <w:szCs w:val="20"/>
        </w:rPr>
        <w:t xml:space="preserve"> vývojem </w:t>
      </w:r>
      <w:r w:rsidR="00233ACE" w:rsidRPr="00D66277">
        <w:rPr>
          <w:sz w:val="20"/>
          <w:szCs w:val="20"/>
        </w:rPr>
        <w:t xml:space="preserve">designu </w:t>
      </w:r>
      <w:r w:rsidRPr="00D66277">
        <w:rPr>
          <w:sz w:val="20"/>
          <w:szCs w:val="20"/>
        </w:rPr>
        <w:t>a postup</w:t>
      </w:r>
      <w:r w:rsidR="00233ACE" w:rsidRPr="00D66277">
        <w:rPr>
          <w:sz w:val="20"/>
          <w:szCs w:val="20"/>
        </w:rPr>
        <w:t>u</w:t>
      </w:r>
      <w:r w:rsidR="006B0917" w:rsidRPr="00D66277">
        <w:rPr>
          <w:sz w:val="20"/>
          <w:szCs w:val="20"/>
        </w:rPr>
        <w:t xml:space="preserve"> testování</w:t>
      </w:r>
      <w:r w:rsidRPr="00D66277">
        <w:rPr>
          <w:sz w:val="20"/>
          <w:szCs w:val="20"/>
        </w:rPr>
        <w:t xml:space="preserve"> a vyhodnocení exaktních a subjektivních hodnot.</w:t>
      </w:r>
      <w:r w:rsidR="008C1C32" w:rsidRPr="00D66277">
        <w:rPr>
          <w:sz w:val="20"/>
          <w:szCs w:val="20"/>
        </w:rPr>
        <w:t xml:space="preserve"> Výzkum bude založen na postupném řazení menších projektů a hledání vzájemných souvislostí. </w:t>
      </w:r>
    </w:p>
    <w:p w14:paraId="75A273E2" w14:textId="5185442B" w:rsidR="008C1C32" w:rsidRDefault="00D84276" w:rsidP="00D66277">
      <w:pPr>
        <w:ind w:left="-426" w:right="-454"/>
        <w:rPr>
          <w:color w:val="auto"/>
          <w:sz w:val="20"/>
          <w:szCs w:val="20"/>
        </w:rPr>
      </w:pPr>
      <w:r w:rsidRPr="00D66277">
        <w:rPr>
          <w:color w:val="auto"/>
          <w:sz w:val="20"/>
          <w:szCs w:val="20"/>
        </w:rPr>
        <w:t>Na postup výzkumu bude aplikována metoda „</w:t>
      </w:r>
      <w:r w:rsidR="00F55C2D" w:rsidRPr="00D66277">
        <w:rPr>
          <w:color w:val="auto"/>
          <w:sz w:val="20"/>
          <w:szCs w:val="20"/>
        </w:rPr>
        <w:t xml:space="preserve">Research </w:t>
      </w:r>
      <w:r w:rsidRPr="00D66277">
        <w:rPr>
          <w:color w:val="auto"/>
          <w:sz w:val="20"/>
          <w:szCs w:val="20"/>
        </w:rPr>
        <w:t xml:space="preserve">by design“ na principu </w:t>
      </w:r>
      <w:r w:rsidR="008C1C32" w:rsidRPr="00D66277">
        <w:rPr>
          <w:color w:val="auto"/>
          <w:sz w:val="20"/>
          <w:szCs w:val="20"/>
        </w:rPr>
        <w:t xml:space="preserve">schématu </w:t>
      </w:r>
      <w:r w:rsidRPr="00D66277">
        <w:rPr>
          <w:color w:val="auto"/>
          <w:sz w:val="20"/>
          <w:szCs w:val="20"/>
        </w:rPr>
        <w:t>převzatého z aplikovaného výzkumu a testování produktů v HCI nazývaný „Life cycle“</w:t>
      </w:r>
      <w:r w:rsidR="008C1C32" w:rsidRPr="00D66277">
        <w:rPr>
          <w:color w:val="auto"/>
          <w:sz w:val="20"/>
          <w:szCs w:val="20"/>
        </w:rPr>
        <w:t>, který byl v rámci studia adaptován</w:t>
      </w:r>
      <w:r w:rsidR="00BF0E3F" w:rsidRPr="00D66277">
        <w:rPr>
          <w:color w:val="auto"/>
          <w:sz w:val="20"/>
          <w:szCs w:val="20"/>
        </w:rPr>
        <w:t xml:space="preserve"> pro účely postupu navrhování a testování výtvarného díla</w:t>
      </w:r>
      <w:r w:rsidRPr="00D66277">
        <w:rPr>
          <w:color w:val="auto"/>
          <w:sz w:val="20"/>
          <w:szCs w:val="20"/>
        </w:rPr>
        <w:t>.</w:t>
      </w:r>
      <w:r w:rsidR="00BF0E3F" w:rsidRPr="00D66277">
        <w:rPr>
          <w:color w:val="auto"/>
          <w:sz w:val="20"/>
          <w:szCs w:val="20"/>
        </w:rPr>
        <w:t xml:space="preserve"> V tomto případě </w:t>
      </w:r>
      <w:r w:rsidR="008C1C32" w:rsidRPr="00D66277">
        <w:rPr>
          <w:color w:val="auto"/>
          <w:sz w:val="20"/>
          <w:szCs w:val="20"/>
        </w:rPr>
        <w:t xml:space="preserve">použitý </w:t>
      </w:r>
      <w:r w:rsidR="00BF0E3F" w:rsidRPr="00D66277">
        <w:rPr>
          <w:color w:val="auto"/>
          <w:sz w:val="20"/>
          <w:szCs w:val="20"/>
        </w:rPr>
        <w:t>na vývoj nového materiálu</w:t>
      </w:r>
      <w:r w:rsidR="00F55C2D" w:rsidRPr="00D66277">
        <w:rPr>
          <w:color w:val="auto"/>
          <w:sz w:val="20"/>
          <w:szCs w:val="20"/>
        </w:rPr>
        <w:t>, technologie a</w:t>
      </w:r>
      <w:r w:rsidR="00BF0E3F" w:rsidRPr="00D66277">
        <w:rPr>
          <w:color w:val="auto"/>
          <w:sz w:val="20"/>
          <w:szCs w:val="20"/>
        </w:rPr>
        <w:t xml:space="preserve"> aplikace. </w:t>
      </w:r>
    </w:p>
    <w:p w14:paraId="0094FC8B" w14:textId="77777777" w:rsidR="00476B76" w:rsidRDefault="00476B76" w:rsidP="00D66277">
      <w:pPr>
        <w:ind w:left="-426" w:right="-454"/>
        <w:rPr>
          <w:color w:val="auto"/>
        </w:rPr>
      </w:pPr>
    </w:p>
    <w:p w14:paraId="1E586F17" w14:textId="2011522F" w:rsidR="00D84276" w:rsidRDefault="00D84276" w:rsidP="00D66277">
      <w:pPr>
        <w:ind w:left="-426" w:right="-454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588426E" wp14:editId="52EE3046">
            <wp:extent cx="3595624" cy="3268750"/>
            <wp:effectExtent l="0" t="0" r="5080" b="8255"/>
            <wp:docPr id="4628" name="Picture 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" name="Picture 46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6017" cy="327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8B65" w14:textId="051295FC" w:rsidR="008C1C32" w:rsidRDefault="008C1C32" w:rsidP="00D66277">
      <w:pPr>
        <w:ind w:left="-426" w:right="-454"/>
        <w:rPr>
          <w:color w:val="auto"/>
        </w:rPr>
      </w:pPr>
    </w:p>
    <w:p w14:paraId="7159A203" w14:textId="18F4B3B7" w:rsidR="008C1C32" w:rsidRPr="0022756C" w:rsidRDefault="008C1C32" w:rsidP="0022756C">
      <w:pPr>
        <w:ind w:right="-454"/>
        <w:rPr>
          <w:color w:val="auto"/>
        </w:rPr>
      </w:pPr>
      <w:r w:rsidRPr="00D66277">
        <w:rPr>
          <w:color w:val="auto"/>
        </w:rPr>
        <w:lastRenderedPageBreak/>
        <w:t>Konkrétní postup výzkumu:</w:t>
      </w:r>
    </w:p>
    <w:p w14:paraId="6355946A" w14:textId="77777777" w:rsidR="008C1C32" w:rsidRPr="00D66277" w:rsidRDefault="008C1C32" w:rsidP="00D66277">
      <w:pPr>
        <w:pStyle w:val="Odstavecseseznamem"/>
        <w:numPr>
          <w:ilvl w:val="0"/>
          <w:numId w:val="42"/>
        </w:numPr>
        <w:ind w:left="-426" w:right="-454"/>
        <w:rPr>
          <w:color w:val="auto"/>
          <w:sz w:val="20"/>
          <w:szCs w:val="20"/>
        </w:rPr>
      </w:pPr>
      <w:r w:rsidRPr="00D66277">
        <w:rPr>
          <w:color w:val="auto"/>
          <w:sz w:val="20"/>
          <w:szCs w:val="20"/>
        </w:rPr>
        <w:t>Rešerše technologií a materiálů, ověření stávajícího vývoje a navázaní na vývoj v experimentálních aplikacích.</w:t>
      </w:r>
    </w:p>
    <w:p w14:paraId="7C80688D" w14:textId="394BD368" w:rsidR="008C1C32" w:rsidRPr="00D66277" w:rsidRDefault="008C1C32" w:rsidP="00D66277">
      <w:pPr>
        <w:pStyle w:val="Odstavecseseznamem"/>
        <w:numPr>
          <w:ilvl w:val="0"/>
          <w:numId w:val="42"/>
        </w:numPr>
        <w:ind w:left="-426" w:right="-454"/>
        <w:rPr>
          <w:color w:val="auto"/>
          <w:sz w:val="20"/>
          <w:szCs w:val="20"/>
        </w:rPr>
      </w:pPr>
      <w:r w:rsidRPr="00D66277">
        <w:rPr>
          <w:color w:val="auto"/>
          <w:sz w:val="20"/>
          <w:szCs w:val="20"/>
        </w:rPr>
        <w:t>Navázání spolupráce s odbornými výzkumnými ústavy, experimentálními centry a výrobci technologii a materiálů.</w:t>
      </w:r>
    </w:p>
    <w:p w14:paraId="2BE35947" w14:textId="77777777" w:rsidR="008C1C32" w:rsidRPr="00D66277" w:rsidRDefault="008C1C32" w:rsidP="00D66277">
      <w:pPr>
        <w:pStyle w:val="Odstavecseseznamem"/>
        <w:numPr>
          <w:ilvl w:val="0"/>
          <w:numId w:val="42"/>
        </w:numPr>
        <w:ind w:left="-426" w:right="-454"/>
        <w:rPr>
          <w:color w:val="auto"/>
          <w:sz w:val="20"/>
          <w:szCs w:val="20"/>
        </w:rPr>
      </w:pPr>
      <w:r w:rsidRPr="00D66277">
        <w:rPr>
          <w:color w:val="auto"/>
          <w:sz w:val="20"/>
          <w:szCs w:val="20"/>
        </w:rPr>
        <w:t>Empirická modifikace použitých postupů a výsledků a vyloučení determinace vzhledu technickými vlastnostmi a zpracováním materiálu či definice jejího inovativního použití.</w:t>
      </w:r>
    </w:p>
    <w:p w14:paraId="4BE4CF43" w14:textId="77777777" w:rsidR="008C1C32" w:rsidRPr="00D66277" w:rsidRDefault="008C1C32" w:rsidP="00D66277">
      <w:pPr>
        <w:pStyle w:val="Odstavecseseznamem"/>
        <w:numPr>
          <w:ilvl w:val="0"/>
          <w:numId w:val="42"/>
        </w:numPr>
        <w:ind w:left="-426" w:right="-454"/>
        <w:rPr>
          <w:color w:val="auto"/>
          <w:sz w:val="20"/>
          <w:szCs w:val="20"/>
        </w:rPr>
      </w:pPr>
      <w:r w:rsidRPr="00D66277">
        <w:rPr>
          <w:color w:val="auto"/>
          <w:sz w:val="20"/>
          <w:szCs w:val="20"/>
        </w:rPr>
        <w:t xml:space="preserve">Vznik katalogu – vizuálních vzorků – děl manifestujících vlastnosti materiálu a posun samotného vzhledu </w:t>
      </w:r>
    </w:p>
    <w:p w14:paraId="04DA29C0" w14:textId="284251D1" w:rsidR="00173896" w:rsidRPr="0022756C" w:rsidRDefault="008C1C32" w:rsidP="0022756C">
      <w:pPr>
        <w:pStyle w:val="Odstavecseseznamem"/>
        <w:numPr>
          <w:ilvl w:val="0"/>
          <w:numId w:val="42"/>
        </w:numPr>
        <w:ind w:left="-426" w:right="-454"/>
        <w:rPr>
          <w:color w:val="auto"/>
          <w:sz w:val="20"/>
          <w:szCs w:val="20"/>
        </w:rPr>
      </w:pPr>
      <w:r w:rsidRPr="00D66277">
        <w:rPr>
          <w:color w:val="auto"/>
          <w:sz w:val="20"/>
          <w:szCs w:val="20"/>
        </w:rPr>
        <w:t>Aplikace v konkrétním výstupu</w:t>
      </w:r>
    </w:p>
    <w:p w14:paraId="24ACFFD8" w14:textId="7AE3CFCE" w:rsidR="00B37C68" w:rsidRPr="00D66277" w:rsidRDefault="00173896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2"/>
          <w:szCs w:val="22"/>
        </w:rPr>
      </w:pPr>
      <w:r w:rsidRPr="00D66277">
        <w:rPr>
          <w:b/>
          <w:bCs/>
          <w:caps/>
          <w:sz w:val="22"/>
          <w:szCs w:val="22"/>
        </w:rPr>
        <w:t xml:space="preserve">Význam </w:t>
      </w:r>
      <w:r w:rsidR="005D5B78" w:rsidRPr="00D66277">
        <w:rPr>
          <w:b/>
          <w:bCs/>
          <w:caps/>
          <w:sz w:val="22"/>
          <w:szCs w:val="22"/>
        </w:rPr>
        <w:t>a aktuálnost předmětu výzkumu</w:t>
      </w:r>
    </w:p>
    <w:p w14:paraId="3D5CDC74" w14:textId="7342B81E" w:rsidR="005D5B78" w:rsidRPr="00D66277" w:rsidRDefault="005D5B78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>Výzkum</w:t>
      </w:r>
      <w:r w:rsidR="00F55C2D" w:rsidRPr="00D66277">
        <w:rPr>
          <w:sz w:val="20"/>
          <w:szCs w:val="20"/>
        </w:rPr>
        <w:t xml:space="preserve">, </w:t>
      </w:r>
      <w:r w:rsidRPr="00D66277">
        <w:rPr>
          <w:sz w:val="20"/>
          <w:szCs w:val="20"/>
        </w:rPr>
        <w:t>experimentální aplikace konkrétních materiálů a technologii</w:t>
      </w:r>
      <w:r w:rsidR="00F55C2D" w:rsidRPr="00D66277">
        <w:rPr>
          <w:sz w:val="20"/>
          <w:szCs w:val="20"/>
        </w:rPr>
        <w:t xml:space="preserve">, jejich testování, vyhodnocení výsledků a konkrétní aplikace </w:t>
      </w:r>
      <w:r w:rsidRPr="00D66277">
        <w:rPr>
          <w:sz w:val="20"/>
          <w:szCs w:val="20"/>
        </w:rPr>
        <w:t>slouží k možnosti rozšíření aplikačních, vzhledových</w:t>
      </w:r>
      <w:r w:rsidR="00F55C2D" w:rsidRPr="00D66277">
        <w:rPr>
          <w:sz w:val="20"/>
          <w:szCs w:val="20"/>
        </w:rPr>
        <w:t xml:space="preserve"> </w:t>
      </w:r>
      <w:r w:rsidRPr="00D66277">
        <w:rPr>
          <w:sz w:val="20"/>
          <w:szCs w:val="20"/>
        </w:rPr>
        <w:t>a funkčních možností v jejich použití. Získané výsledky budou zdokumentovány a publikovány. Též budou na základě výsledků určeny vhodné a nevhodné oblasti užití, silné a slabé vlastnosti a možnosti následného vývoje.</w:t>
      </w:r>
    </w:p>
    <w:p w14:paraId="282BA11D" w14:textId="527E1745" w:rsidR="00AB4FC8" w:rsidRPr="00D66277" w:rsidRDefault="00AB4FC8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>Materiály a technologie byly vždy klíčové pro rozvoj a prosperitu společnosti i jejím zrcadlem. Za poslední století jsme v porovnání s předchozí dobou zaznamenali neobvyklý vývoj. Definují se nové pojmy, přístupy, aplikace i podoby. Současnost si žádá specifický přístup</w:t>
      </w:r>
      <w:r w:rsidR="00615992" w:rsidRPr="00D66277">
        <w:rPr>
          <w:sz w:val="20"/>
          <w:szCs w:val="20"/>
        </w:rPr>
        <w:t xml:space="preserve"> a</w:t>
      </w:r>
      <w:r w:rsidRPr="00D66277">
        <w:rPr>
          <w:sz w:val="20"/>
          <w:szCs w:val="20"/>
        </w:rPr>
        <w:t xml:space="preserve"> je velmi vhodné využívat </w:t>
      </w:r>
      <w:r w:rsidR="00615992" w:rsidRPr="00D66277">
        <w:rPr>
          <w:sz w:val="20"/>
          <w:szCs w:val="20"/>
        </w:rPr>
        <w:t xml:space="preserve">více </w:t>
      </w:r>
      <w:r w:rsidRPr="00D66277">
        <w:rPr>
          <w:sz w:val="20"/>
          <w:szCs w:val="20"/>
        </w:rPr>
        <w:t>sekundárních zdrojů, zvolit nový přístup</w:t>
      </w:r>
      <w:r w:rsidR="00615992" w:rsidRPr="00D66277">
        <w:rPr>
          <w:sz w:val="20"/>
          <w:szCs w:val="20"/>
        </w:rPr>
        <w:t>y</w:t>
      </w:r>
      <w:r w:rsidRPr="00D66277">
        <w:rPr>
          <w:sz w:val="20"/>
          <w:szCs w:val="20"/>
        </w:rPr>
        <w:t xml:space="preserve"> k tradiční materiálům a technikám a rozvíjet potenciály, které nabízí hardwarové i softwarové inženýrství a umělá inteligence v generování nových materiálů</w:t>
      </w:r>
      <w:r w:rsidR="00B27294" w:rsidRPr="00D66277">
        <w:rPr>
          <w:sz w:val="20"/>
          <w:szCs w:val="20"/>
        </w:rPr>
        <w:footnoteReference w:id="1"/>
      </w:r>
      <w:r w:rsidRPr="00D66277">
        <w:rPr>
          <w:sz w:val="20"/>
          <w:szCs w:val="20"/>
        </w:rPr>
        <w:t xml:space="preserve"> a designu na základě předem definovaných potřebných materiálních i estetických vlastností. </w:t>
      </w:r>
    </w:p>
    <w:p w14:paraId="2CD09800" w14:textId="77777777" w:rsidR="00AB4FC8" w:rsidRPr="00D66277" w:rsidRDefault="00AB4FC8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 xml:space="preserve">  Možnosti generování nových materiálů a designů postoupily od primárně materiálního anorganického k organickému a od elementárního zpracování surovin k částicové fyzice a definování materiálů na úrovni molekul a atomů, od reálného experimentu k virtuální simulaci.</w:t>
      </w:r>
    </w:p>
    <w:p w14:paraId="5963EFE5" w14:textId="323A1793" w:rsidR="00AB4FC8" w:rsidRPr="00D66277" w:rsidRDefault="00AB4FC8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 xml:space="preserve">  </w:t>
      </w:r>
      <w:r w:rsidR="00F55C2D" w:rsidRPr="00D66277">
        <w:rPr>
          <w:sz w:val="20"/>
          <w:szCs w:val="20"/>
        </w:rPr>
        <w:t>Designem materiálů můžeme</w:t>
      </w:r>
      <w:r w:rsidRPr="00D66277">
        <w:rPr>
          <w:sz w:val="20"/>
          <w:szCs w:val="20"/>
        </w:rPr>
        <w:t xml:space="preserve"> </w:t>
      </w:r>
      <w:r w:rsidR="00B303B9" w:rsidRPr="00D66277">
        <w:rPr>
          <w:sz w:val="20"/>
          <w:szCs w:val="20"/>
        </w:rPr>
        <w:t xml:space="preserve">pozitivně </w:t>
      </w:r>
      <w:r w:rsidRPr="00D66277">
        <w:rPr>
          <w:sz w:val="20"/>
          <w:szCs w:val="20"/>
        </w:rPr>
        <w:t xml:space="preserve">měnit realitu kolem sebe tím, že budeme minimalizovat množství potřebné hmoty na generování nezbytně potřebných, ale i kulturně nadstavbových prvků v našem životním prostředí. Pokud nějaký materiál za sebou zanechává nesmazatelnou </w:t>
      </w:r>
      <w:r w:rsidR="00B303B9" w:rsidRPr="00D66277">
        <w:rPr>
          <w:sz w:val="20"/>
          <w:szCs w:val="20"/>
        </w:rPr>
        <w:t xml:space="preserve">negativní </w:t>
      </w:r>
      <w:r w:rsidRPr="00D66277">
        <w:rPr>
          <w:sz w:val="20"/>
          <w:szCs w:val="20"/>
        </w:rPr>
        <w:t>stopu již pouze tím, že je z primárních surovin vyroben, je potřeba se ho naučit recyklovat a minimalizovat jeho spotřebu zvýšením jeho kvality. Je-li nahraditelný sekundárními zdroji, je potřeba je využívat na nové úrovni. Není nezbytné „věci“ měnit, ale</w:t>
      </w:r>
      <w:r w:rsidR="00B303B9" w:rsidRPr="00D66277">
        <w:rPr>
          <w:sz w:val="20"/>
          <w:szCs w:val="20"/>
        </w:rPr>
        <w:t xml:space="preserve"> poznávat a</w:t>
      </w:r>
      <w:r w:rsidRPr="00D66277">
        <w:rPr>
          <w:sz w:val="20"/>
          <w:szCs w:val="20"/>
        </w:rPr>
        <w:t xml:space="preserve"> vyvíjet.</w:t>
      </w:r>
    </w:p>
    <w:p w14:paraId="69F7115C" w14:textId="24069FD8" w:rsidR="00AB4FC8" w:rsidRPr="00D66277" w:rsidRDefault="00AB4FC8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>Umění, design</w:t>
      </w:r>
      <w:r w:rsidR="00FB583D" w:rsidRPr="00D66277">
        <w:rPr>
          <w:sz w:val="20"/>
          <w:szCs w:val="20"/>
        </w:rPr>
        <w:t xml:space="preserve"> a</w:t>
      </w:r>
      <w:r w:rsidRPr="00D66277">
        <w:rPr>
          <w:sz w:val="20"/>
          <w:szCs w:val="20"/>
        </w:rPr>
        <w:t xml:space="preserve"> filozofie estetiky pouze přispív</w:t>
      </w:r>
      <w:r w:rsidR="00FB583D" w:rsidRPr="00D66277">
        <w:rPr>
          <w:sz w:val="20"/>
          <w:szCs w:val="20"/>
        </w:rPr>
        <w:t>ají</w:t>
      </w:r>
      <w:r w:rsidRPr="00D66277">
        <w:rPr>
          <w:sz w:val="20"/>
          <w:szCs w:val="20"/>
        </w:rPr>
        <w:t xml:space="preserve"> k produkování nových strategických postupů tím, že inspirují a vytváří nové impulzy v sociálním prostoru rozvíjením tradičních idejí a definováním nových. Ty se následně realizují v dalších prostorových dimenzích prostřednictvím ať drobných objektů či monumentálních prvků </w:t>
      </w:r>
      <w:r w:rsidR="00FB583D" w:rsidRPr="00D66277">
        <w:rPr>
          <w:sz w:val="20"/>
          <w:szCs w:val="20"/>
        </w:rPr>
        <w:t xml:space="preserve">a </w:t>
      </w:r>
      <w:r w:rsidRPr="00D66277">
        <w:rPr>
          <w:sz w:val="20"/>
          <w:szCs w:val="20"/>
        </w:rPr>
        <w:t>dávají</w:t>
      </w:r>
      <w:r w:rsidR="00042DE8" w:rsidRPr="00D66277">
        <w:rPr>
          <w:sz w:val="20"/>
          <w:szCs w:val="20"/>
        </w:rPr>
        <w:t xml:space="preserve"> </w:t>
      </w:r>
      <w:r w:rsidR="00FB583D" w:rsidRPr="00D66277">
        <w:rPr>
          <w:sz w:val="20"/>
          <w:szCs w:val="20"/>
        </w:rPr>
        <w:t xml:space="preserve">uměleckým objektům, </w:t>
      </w:r>
      <w:r w:rsidR="00042DE8" w:rsidRPr="00D66277">
        <w:rPr>
          <w:sz w:val="20"/>
          <w:szCs w:val="20"/>
        </w:rPr>
        <w:t>designu a</w:t>
      </w:r>
      <w:r w:rsidRPr="00D66277">
        <w:rPr>
          <w:sz w:val="20"/>
          <w:szCs w:val="20"/>
        </w:rPr>
        <w:t xml:space="preserve"> architektuře jiný filozofický význam a estetick</w:t>
      </w:r>
      <w:r w:rsidR="00FB583D" w:rsidRPr="00D66277">
        <w:rPr>
          <w:sz w:val="20"/>
          <w:szCs w:val="20"/>
        </w:rPr>
        <w:t>y</w:t>
      </w:r>
      <w:r w:rsidRPr="00D66277">
        <w:rPr>
          <w:sz w:val="20"/>
          <w:szCs w:val="20"/>
        </w:rPr>
        <w:t xml:space="preserve"> „vnější tvar.“ </w:t>
      </w:r>
    </w:p>
    <w:p w14:paraId="589229F6" w14:textId="45F1F12C" w:rsidR="0073353A" w:rsidRPr="00D66277" w:rsidRDefault="00590C13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>Nezanedbatelnou</w:t>
      </w:r>
      <w:r w:rsidR="00FB583D" w:rsidRPr="00D66277">
        <w:rPr>
          <w:sz w:val="20"/>
          <w:szCs w:val="20"/>
        </w:rPr>
        <w:t xml:space="preserve"> příčinou</w:t>
      </w:r>
      <w:r w:rsidR="001646BD" w:rsidRPr="00D66277">
        <w:rPr>
          <w:sz w:val="20"/>
          <w:szCs w:val="20"/>
        </w:rPr>
        <w:t xml:space="preserve"> </w:t>
      </w:r>
      <w:r w:rsidR="00233ACE" w:rsidRPr="00D66277">
        <w:rPr>
          <w:sz w:val="20"/>
          <w:szCs w:val="20"/>
        </w:rPr>
        <w:t>potřeby</w:t>
      </w:r>
      <w:r w:rsidR="001646BD" w:rsidRPr="00D66277">
        <w:rPr>
          <w:sz w:val="20"/>
          <w:szCs w:val="20"/>
        </w:rPr>
        <w:t xml:space="preserve"> zabývat</w:t>
      </w:r>
      <w:r w:rsidRPr="00D66277">
        <w:rPr>
          <w:sz w:val="20"/>
          <w:szCs w:val="20"/>
        </w:rPr>
        <w:t xml:space="preserve"> se</w:t>
      </w:r>
      <w:r w:rsidR="001646BD" w:rsidRPr="00D66277">
        <w:rPr>
          <w:sz w:val="20"/>
          <w:szCs w:val="20"/>
        </w:rPr>
        <w:t xml:space="preserve"> tímto tématem je též prohlubující se dematerializace</w:t>
      </w:r>
      <w:r w:rsidRPr="00D66277">
        <w:rPr>
          <w:sz w:val="20"/>
          <w:szCs w:val="20"/>
        </w:rPr>
        <w:t xml:space="preserve"> společnosti a</w:t>
      </w:r>
      <w:r w:rsidR="001646BD" w:rsidRPr="00D66277">
        <w:rPr>
          <w:sz w:val="20"/>
          <w:szCs w:val="20"/>
        </w:rPr>
        <w:t xml:space="preserve"> virtualizace </w:t>
      </w:r>
      <w:r w:rsidR="00FB583D" w:rsidRPr="00D66277">
        <w:rPr>
          <w:sz w:val="20"/>
          <w:szCs w:val="20"/>
        </w:rPr>
        <w:t xml:space="preserve">prostoru </w:t>
      </w:r>
      <w:r w:rsidR="00233ACE" w:rsidRPr="00D66277">
        <w:rPr>
          <w:sz w:val="20"/>
          <w:szCs w:val="20"/>
        </w:rPr>
        <w:t>a jeho extenzí</w:t>
      </w:r>
      <w:r w:rsidRPr="00D66277">
        <w:rPr>
          <w:sz w:val="20"/>
          <w:szCs w:val="20"/>
        </w:rPr>
        <w:t xml:space="preserve">, </w:t>
      </w:r>
      <w:r w:rsidR="001646BD" w:rsidRPr="00D66277">
        <w:rPr>
          <w:sz w:val="20"/>
          <w:szCs w:val="20"/>
        </w:rPr>
        <w:t>postupná ztráta vztahu k hmotným realizacím a hledání nové atraktivnosti uchopující možnosti 21. století.</w:t>
      </w:r>
    </w:p>
    <w:p w14:paraId="7B5CE362" w14:textId="0F0E6629" w:rsidR="001646BD" w:rsidRPr="00D66277" w:rsidRDefault="001646BD" w:rsidP="00D66277">
      <w:pPr>
        <w:ind w:left="-426" w:right="-454" w:firstLine="720"/>
        <w:rPr>
          <w:sz w:val="20"/>
          <w:szCs w:val="20"/>
        </w:rPr>
      </w:pPr>
      <w:r w:rsidRPr="00D66277">
        <w:rPr>
          <w:sz w:val="20"/>
          <w:szCs w:val="20"/>
        </w:rPr>
        <w:t xml:space="preserve"> Virtuální nástroje </w:t>
      </w:r>
      <w:r w:rsidR="00ED2D41" w:rsidRPr="00D66277">
        <w:rPr>
          <w:sz w:val="20"/>
          <w:szCs w:val="20"/>
        </w:rPr>
        <w:t xml:space="preserve">pro projektování </w:t>
      </w:r>
      <w:r w:rsidRPr="00D66277">
        <w:rPr>
          <w:sz w:val="20"/>
          <w:szCs w:val="20"/>
        </w:rPr>
        <w:t xml:space="preserve">jsou ve svém vývoji mnohonásobně rychlejší než možnosti vývoje nástrojů </w:t>
      </w:r>
      <w:r w:rsidR="00ED2D41" w:rsidRPr="00D66277">
        <w:rPr>
          <w:sz w:val="20"/>
          <w:szCs w:val="20"/>
        </w:rPr>
        <w:t xml:space="preserve">sloužící </w:t>
      </w:r>
      <w:r w:rsidR="00233ACE" w:rsidRPr="00D66277">
        <w:rPr>
          <w:sz w:val="20"/>
          <w:szCs w:val="20"/>
        </w:rPr>
        <w:t xml:space="preserve">k </w:t>
      </w:r>
      <w:r w:rsidR="00ED2D41" w:rsidRPr="00D66277">
        <w:rPr>
          <w:sz w:val="20"/>
          <w:szCs w:val="20"/>
        </w:rPr>
        <w:t xml:space="preserve">jejich realizování </w:t>
      </w:r>
      <w:r w:rsidRPr="00D66277">
        <w:rPr>
          <w:sz w:val="20"/>
          <w:szCs w:val="20"/>
        </w:rPr>
        <w:t>a je potřeba hledat nové možnosti, které neomezené imaginaci vyjdou vstříc</w:t>
      </w:r>
      <w:r w:rsidR="00ED2D41" w:rsidRPr="00D66277">
        <w:rPr>
          <w:sz w:val="20"/>
          <w:szCs w:val="20"/>
        </w:rPr>
        <w:t xml:space="preserve"> a udrží, tak vědomí člověka v přirozeném pr</w:t>
      </w:r>
      <w:r w:rsidR="00590C13" w:rsidRPr="00D66277">
        <w:rPr>
          <w:sz w:val="20"/>
          <w:szCs w:val="20"/>
        </w:rPr>
        <w:t>ostředí</w:t>
      </w:r>
      <w:r w:rsidRPr="00D66277">
        <w:rPr>
          <w:sz w:val="20"/>
          <w:szCs w:val="20"/>
        </w:rPr>
        <w:t>…</w:t>
      </w:r>
    </w:p>
    <w:p w14:paraId="599EBDA0" w14:textId="225E14CB" w:rsidR="00ED2D41" w:rsidRPr="00F55C2D" w:rsidRDefault="00ED2D41" w:rsidP="00D66277">
      <w:pPr>
        <w:ind w:left="-426" w:right="-454" w:firstLine="720"/>
        <w:rPr>
          <w:sz w:val="20"/>
          <w:szCs w:val="20"/>
        </w:rPr>
      </w:pPr>
      <w:r w:rsidRPr="00F55C2D">
        <w:rPr>
          <w:sz w:val="20"/>
          <w:szCs w:val="20"/>
        </w:rPr>
        <w:t>Virtu</w:t>
      </w:r>
      <w:r w:rsidR="00233ACE">
        <w:rPr>
          <w:sz w:val="20"/>
          <w:szCs w:val="20"/>
        </w:rPr>
        <w:t>ální prostor je</w:t>
      </w:r>
      <w:r w:rsidRPr="00F55C2D">
        <w:rPr>
          <w:sz w:val="20"/>
          <w:szCs w:val="20"/>
        </w:rPr>
        <w:t xml:space="preserve"> </w:t>
      </w:r>
      <w:r w:rsidR="00590C13">
        <w:rPr>
          <w:sz w:val="20"/>
          <w:szCs w:val="20"/>
        </w:rPr>
        <w:t xml:space="preserve">nejen hravé prostředí naplňující téměř jakékoliv představy ale též velmi </w:t>
      </w:r>
      <w:r w:rsidRPr="00F55C2D">
        <w:rPr>
          <w:sz w:val="20"/>
          <w:szCs w:val="20"/>
        </w:rPr>
        <w:t xml:space="preserve">potenciálním prostředím </w:t>
      </w:r>
      <w:r w:rsidR="00233ACE">
        <w:rPr>
          <w:sz w:val="20"/>
          <w:szCs w:val="20"/>
        </w:rPr>
        <w:t xml:space="preserve">vhodným pro zefektivnění vývoje a </w:t>
      </w:r>
      <w:r w:rsidRPr="00F55C2D">
        <w:rPr>
          <w:sz w:val="20"/>
          <w:szCs w:val="20"/>
        </w:rPr>
        <w:t>testování skutečných realizací, postupů a</w:t>
      </w:r>
      <w:r w:rsidR="00590C13">
        <w:rPr>
          <w:sz w:val="20"/>
          <w:szCs w:val="20"/>
        </w:rPr>
        <w:t xml:space="preserve"> s cílem vytvořit</w:t>
      </w:r>
      <w:r w:rsidRPr="00F55C2D">
        <w:rPr>
          <w:sz w:val="20"/>
          <w:szCs w:val="20"/>
        </w:rPr>
        <w:t xml:space="preserve"> celkově pozitivní enviromentální komplex architektury, </w:t>
      </w:r>
      <w:r w:rsidR="00233ACE">
        <w:rPr>
          <w:sz w:val="20"/>
          <w:szCs w:val="20"/>
        </w:rPr>
        <w:t>uměleck</w:t>
      </w:r>
      <w:r w:rsidR="00590C13">
        <w:rPr>
          <w:sz w:val="20"/>
          <w:szCs w:val="20"/>
        </w:rPr>
        <w:t>é</w:t>
      </w:r>
      <w:r w:rsidR="00233ACE">
        <w:rPr>
          <w:sz w:val="20"/>
          <w:szCs w:val="20"/>
        </w:rPr>
        <w:t xml:space="preserve"> </w:t>
      </w:r>
      <w:r w:rsidRPr="00F55C2D">
        <w:rPr>
          <w:sz w:val="20"/>
          <w:szCs w:val="20"/>
        </w:rPr>
        <w:t>objekt</w:t>
      </w:r>
      <w:r w:rsidR="00590C13">
        <w:rPr>
          <w:sz w:val="20"/>
          <w:szCs w:val="20"/>
        </w:rPr>
        <w:t xml:space="preserve">y </w:t>
      </w:r>
      <w:r w:rsidRPr="00F55C2D">
        <w:rPr>
          <w:sz w:val="20"/>
          <w:szCs w:val="20"/>
        </w:rPr>
        <w:t>i drobn</w:t>
      </w:r>
      <w:r w:rsidR="00590C13">
        <w:rPr>
          <w:sz w:val="20"/>
          <w:szCs w:val="20"/>
        </w:rPr>
        <w:t>ý</w:t>
      </w:r>
      <w:r w:rsidRPr="00F55C2D">
        <w:rPr>
          <w:sz w:val="20"/>
          <w:szCs w:val="20"/>
        </w:rPr>
        <w:t xml:space="preserve"> designov</w:t>
      </w:r>
      <w:r w:rsidR="00590C13">
        <w:rPr>
          <w:sz w:val="20"/>
          <w:szCs w:val="20"/>
        </w:rPr>
        <w:t>ý</w:t>
      </w:r>
      <w:r w:rsidRPr="00F55C2D">
        <w:rPr>
          <w:sz w:val="20"/>
          <w:szCs w:val="20"/>
        </w:rPr>
        <w:t xml:space="preserve"> předmět. </w:t>
      </w:r>
    </w:p>
    <w:p w14:paraId="3B197BD5" w14:textId="7E9F2A53" w:rsidR="002A4284" w:rsidRPr="0022756C" w:rsidRDefault="007832B7" w:rsidP="0022756C">
      <w:pPr>
        <w:pStyle w:val="Nadpis1"/>
        <w:spacing w:beforeLines="100" w:before="240" w:afterLines="100" w:after="240" w:line="240" w:lineRule="auto"/>
        <w:ind w:right="-454"/>
        <w:jc w:val="center"/>
        <w:rPr>
          <w:b/>
          <w:bCs/>
          <w:caps/>
          <w:sz w:val="32"/>
          <w:szCs w:val="32"/>
        </w:rPr>
      </w:pPr>
      <w:r w:rsidRPr="002A4284">
        <w:rPr>
          <w:b/>
          <w:bCs/>
          <w:caps/>
          <w:sz w:val="32"/>
          <w:szCs w:val="32"/>
        </w:rPr>
        <w:lastRenderedPageBreak/>
        <w:t>Prozatím dosažené výsledky</w:t>
      </w:r>
    </w:p>
    <w:p w14:paraId="301E659B" w14:textId="7CB8A163" w:rsidR="00FC4650" w:rsidRPr="00D66277" w:rsidRDefault="00FC4650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D66277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experimenty 2019–2021</w:t>
      </w:r>
      <w:r w:rsidR="0022756C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:</w:t>
      </w:r>
    </w:p>
    <w:p w14:paraId="5D8EB092" w14:textId="1DAF9833" w:rsidR="007A3E74" w:rsidRPr="00B27294" w:rsidRDefault="00475BAE" w:rsidP="00D66277">
      <w:pPr>
        <w:ind w:left="-426" w:right="-454"/>
        <w:rPr>
          <w:b/>
          <w:bCs/>
          <w:sz w:val="20"/>
          <w:szCs w:val="20"/>
        </w:rPr>
      </w:pPr>
      <w:r>
        <w:t xml:space="preserve">  </w:t>
      </w:r>
      <w:r w:rsidR="00590C13">
        <w:rPr>
          <w:sz w:val="20"/>
          <w:szCs w:val="20"/>
        </w:rPr>
        <w:t>Výchozí</w:t>
      </w:r>
      <w:r w:rsidR="000D5E0D" w:rsidRPr="00B27294">
        <w:rPr>
          <w:sz w:val="20"/>
          <w:szCs w:val="20"/>
        </w:rPr>
        <w:t xml:space="preserve"> výzkumné otázky vznikaly v</w:t>
      </w:r>
      <w:r w:rsidR="009F3FAE" w:rsidRPr="00B27294">
        <w:rPr>
          <w:sz w:val="20"/>
          <w:szCs w:val="20"/>
        </w:rPr>
        <w:t xml:space="preserve"> osobní</w:t>
      </w:r>
      <w:r w:rsidR="000D5E0D" w:rsidRPr="00B27294">
        <w:rPr>
          <w:sz w:val="20"/>
          <w:szCs w:val="20"/>
        </w:rPr>
        <w:t> </w:t>
      </w:r>
      <w:r w:rsidR="009A2D45" w:rsidRPr="00B27294">
        <w:rPr>
          <w:sz w:val="20"/>
          <w:szCs w:val="20"/>
        </w:rPr>
        <w:t xml:space="preserve">profesní </w:t>
      </w:r>
      <w:r w:rsidR="000D5E0D" w:rsidRPr="00B27294">
        <w:rPr>
          <w:sz w:val="20"/>
          <w:szCs w:val="20"/>
        </w:rPr>
        <w:t>praxi</w:t>
      </w:r>
      <w:r w:rsidR="00A756C4">
        <w:rPr>
          <w:sz w:val="20"/>
          <w:szCs w:val="20"/>
        </w:rPr>
        <w:t xml:space="preserve"> </w:t>
      </w:r>
      <w:r w:rsidR="000D5E0D" w:rsidRPr="00B27294">
        <w:rPr>
          <w:sz w:val="20"/>
          <w:szCs w:val="20"/>
        </w:rPr>
        <w:t>a týka</w:t>
      </w:r>
      <w:r w:rsidR="009D43B6">
        <w:rPr>
          <w:sz w:val="20"/>
          <w:szCs w:val="20"/>
        </w:rPr>
        <w:t>jí</w:t>
      </w:r>
      <w:r w:rsidR="000D5E0D" w:rsidRPr="00B27294">
        <w:rPr>
          <w:sz w:val="20"/>
          <w:szCs w:val="20"/>
        </w:rPr>
        <w:t xml:space="preserve"> se velmi konkrétních oblastí vývoje a </w:t>
      </w:r>
      <w:r w:rsidR="000D5E0D" w:rsidRPr="00B27294">
        <w:rPr>
          <w:b/>
          <w:bCs/>
          <w:sz w:val="20"/>
          <w:szCs w:val="20"/>
        </w:rPr>
        <w:t xml:space="preserve">aplikací Betonových </w:t>
      </w:r>
      <w:r w:rsidR="009F3FAE" w:rsidRPr="00B27294">
        <w:rPr>
          <w:b/>
          <w:bCs/>
          <w:sz w:val="20"/>
          <w:szCs w:val="20"/>
        </w:rPr>
        <w:t>kompozit</w:t>
      </w:r>
      <w:r w:rsidR="00B303B9">
        <w:rPr>
          <w:b/>
          <w:bCs/>
          <w:sz w:val="20"/>
          <w:szCs w:val="20"/>
        </w:rPr>
        <w:t>ů</w:t>
      </w:r>
      <w:r w:rsidR="00A756C4">
        <w:rPr>
          <w:b/>
          <w:bCs/>
          <w:sz w:val="20"/>
          <w:szCs w:val="20"/>
        </w:rPr>
        <w:t xml:space="preserve"> </w:t>
      </w:r>
      <w:r w:rsidR="00A756C4" w:rsidRPr="00A756C4">
        <w:rPr>
          <w:sz w:val="20"/>
          <w:szCs w:val="20"/>
        </w:rPr>
        <w:t>v umělecké tvorbě a realizacích v designu a architektuře.</w:t>
      </w:r>
    </w:p>
    <w:p w14:paraId="40FFCA7E" w14:textId="5EBF12F6" w:rsidR="007832B7" w:rsidRDefault="000D5E0D" w:rsidP="00D66277">
      <w:pPr>
        <w:ind w:left="-426" w:right="-454"/>
        <w:rPr>
          <w:sz w:val="20"/>
          <w:szCs w:val="20"/>
        </w:rPr>
      </w:pPr>
      <w:r w:rsidRPr="00B27294">
        <w:rPr>
          <w:sz w:val="20"/>
          <w:szCs w:val="20"/>
        </w:rPr>
        <w:t xml:space="preserve">  </w:t>
      </w:r>
      <w:r w:rsidR="009F3FAE" w:rsidRPr="00B27294">
        <w:rPr>
          <w:sz w:val="20"/>
          <w:szCs w:val="20"/>
        </w:rPr>
        <w:t xml:space="preserve">Na základě </w:t>
      </w:r>
      <w:r w:rsidRPr="00B27294">
        <w:rPr>
          <w:sz w:val="20"/>
          <w:szCs w:val="20"/>
        </w:rPr>
        <w:t>rešerš</w:t>
      </w:r>
      <w:r w:rsidR="008C1C32">
        <w:rPr>
          <w:sz w:val="20"/>
          <w:szCs w:val="20"/>
        </w:rPr>
        <w:t>e z</w:t>
      </w:r>
      <w:r w:rsidR="009F3FAE" w:rsidRPr="00B27294">
        <w:rPr>
          <w:sz w:val="20"/>
          <w:szCs w:val="20"/>
        </w:rPr>
        <w:t xml:space="preserve"> roku 2019 a 2020 se</w:t>
      </w:r>
      <w:r w:rsidRPr="00B27294">
        <w:rPr>
          <w:sz w:val="20"/>
          <w:szCs w:val="20"/>
        </w:rPr>
        <w:t xml:space="preserve"> ukázal</w:t>
      </w:r>
      <w:r w:rsidR="009F3FAE" w:rsidRPr="00B27294">
        <w:rPr>
          <w:sz w:val="20"/>
          <w:szCs w:val="20"/>
        </w:rPr>
        <w:t>o</w:t>
      </w:r>
      <w:r w:rsidRPr="00B27294">
        <w:rPr>
          <w:sz w:val="20"/>
          <w:szCs w:val="20"/>
        </w:rPr>
        <w:t xml:space="preserve">, </w:t>
      </w:r>
      <w:r w:rsidR="0041511B" w:rsidRPr="00B27294">
        <w:rPr>
          <w:sz w:val="20"/>
          <w:szCs w:val="20"/>
        </w:rPr>
        <w:t xml:space="preserve">že vhodnou oblastí </w:t>
      </w:r>
      <w:r w:rsidR="00A756C4">
        <w:rPr>
          <w:sz w:val="20"/>
          <w:szCs w:val="20"/>
        </w:rPr>
        <w:t xml:space="preserve">na začátek </w:t>
      </w:r>
      <w:r w:rsidR="0041511B" w:rsidRPr="00B27294">
        <w:rPr>
          <w:sz w:val="20"/>
          <w:szCs w:val="20"/>
        </w:rPr>
        <w:t xml:space="preserve">výzkumu </w:t>
      </w:r>
      <w:r w:rsidR="007A3E74">
        <w:rPr>
          <w:sz w:val="20"/>
          <w:szCs w:val="20"/>
        </w:rPr>
        <w:t xml:space="preserve">a </w:t>
      </w:r>
      <w:r w:rsidR="00D70B67">
        <w:rPr>
          <w:sz w:val="20"/>
          <w:szCs w:val="20"/>
        </w:rPr>
        <w:t xml:space="preserve">návaznost na dlouhodobější osobní činnost </w:t>
      </w:r>
      <w:r w:rsidR="0041511B" w:rsidRPr="00B27294">
        <w:rPr>
          <w:sz w:val="20"/>
          <w:szCs w:val="20"/>
        </w:rPr>
        <w:t>je</w:t>
      </w:r>
      <w:r w:rsidR="00D70B67">
        <w:rPr>
          <w:sz w:val="20"/>
          <w:szCs w:val="20"/>
        </w:rPr>
        <w:t xml:space="preserve"> vývoj</w:t>
      </w:r>
      <w:r w:rsidR="0041511B" w:rsidRPr="00B27294">
        <w:rPr>
          <w:sz w:val="20"/>
          <w:szCs w:val="20"/>
        </w:rPr>
        <w:t xml:space="preserve"> </w:t>
      </w:r>
      <w:r w:rsidR="00D70B67" w:rsidRPr="00B27294">
        <w:rPr>
          <w:sz w:val="20"/>
          <w:szCs w:val="20"/>
        </w:rPr>
        <w:t>esteti</w:t>
      </w:r>
      <w:r w:rsidR="00D70B67">
        <w:rPr>
          <w:sz w:val="20"/>
          <w:szCs w:val="20"/>
        </w:rPr>
        <w:t>ckého zpracování</w:t>
      </w:r>
      <w:r w:rsidR="0041511B" w:rsidRPr="00B27294">
        <w:rPr>
          <w:sz w:val="20"/>
          <w:szCs w:val="20"/>
        </w:rPr>
        <w:t xml:space="preserve"> </w:t>
      </w:r>
      <w:r w:rsidR="009A2D45" w:rsidRPr="00B27294">
        <w:rPr>
          <w:sz w:val="20"/>
          <w:szCs w:val="20"/>
        </w:rPr>
        <w:t xml:space="preserve">pokročilých druhů </w:t>
      </w:r>
      <w:r w:rsidR="009A2D45" w:rsidRPr="00B27294">
        <w:rPr>
          <w:b/>
          <w:bCs/>
          <w:sz w:val="20"/>
          <w:szCs w:val="20"/>
        </w:rPr>
        <w:t>betonů</w:t>
      </w:r>
      <w:r w:rsidR="00785719" w:rsidRPr="00B27294">
        <w:rPr>
          <w:sz w:val="20"/>
          <w:szCs w:val="20"/>
        </w:rPr>
        <w:t xml:space="preserve">. </w:t>
      </w:r>
      <w:r w:rsidR="008C1C32">
        <w:rPr>
          <w:sz w:val="20"/>
          <w:szCs w:val="20"/>
        </w:rPr>
        <w:t>Výzkum byl zaměřen na ověření aplikace UHPC v sochařské a designerské praxi. Experimenty byli důsledně zaznamenávány a vyhodnocovány. Na základě výsledků testů vznikly nové postupy generující charakterní vzhled</w:t>
      </w:r>
      <w:r w:rsidR="00B85C89">
        <w:rPr>
          <w:sz w:val="20"/>
          <w:szCs w:val="20"/>
        </w:rPr>
        <w:t xml:space="preserve"> v úrovni vysoce kvalitního HPC betonu. UHPC úroveň nebyla prozatím laboratorně potvrzena a změřena.</w:t>
      </w:r>
      <w:r w:rsidRPr="00B27294">
        <w:rPr>
          <w:sz w:val="20"/>
          <w:szCs w:val="20"/>
        </w:rPr>
        <w:t xml:space="preserve"> </w:t>
      </w:r>
      <w:r w:rsidR="00B85C89">
        <w:rPr>
          <w:sz w:val="20"/>
          <w:szCs w:val="20"/>
        </w:rPr>
        <w:t>Metodika navázala na doporučený postup Kloknerova ústavu</w:t>
      </w:r>
      <w:r w:rsidR="00B85C89">
        <w:rPr>
          <w:rStyle w:val="Znakapoznpodarou"/>
          <w:sz w:val="20"/>
          <w:szCs w:val="20"/>
        </w:rPr>
        <w:footnoteReference w:id="2"/>
      </w:r>
    </w:p>
    <w:p w14:paraId="19F08E55" w14:textId="04620FAB" w:rsidR="00785719" w:rsidRPr="007832B7" w:rsidRDefault="00785719" w:rsidP="00D66277">
      <w:pPr>
        <w:ind w:left="-426" w:right="-454"/>
        <w:rPr>
          <w:sz w:val="20"/>
          <w:szCs w:val="20"/>
        </w:rPr>
      </w:pPr>
      <w:r w:rsidRPr="00986A66">
        <w:rPr>
          <w:b/>
          <w:bCs/>
          <w:sz w:val="24"/>
          <w:szCs w:val="24"/>
        </w:rPr>
        <w:t xml:space="preserve">Estetika betonů </w:t>
      </w:r>
      <w:r w:rsidR="00977C21">
        <w:rPr>
          <w:b/>
          <w:bCs/>
          <w:sz w:val="24"/>
          <w:szCs w:val="24"/>
        </w:rPr>
        <w:t>versus</w:t>
      </w:r>
      <w:r w:rsidRPr="00986A66">
        <w:rPr>
          <w:b/>
          <w:bCs/>
          <w:sz w:val="24"/>
          <w:szCs w:val="24"/>
        </w:rPr>
        <w:t xml:space="preserve"> vzhled umělého kamene</w:t>
      </w:r>
    </w:p>
    <w:p w14:paraId="3904E206" w14:textId="7EB21E7D" w:rsidR="002E2B25" w:rsidRPr="00D66277" w:rsidRDefault="002E2B25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>Nahrazení přírodních kamenů kompozitní formulací na základě recyklovaného materiálu:</w:t>
      </w:r>
    </w:p>
    <w:p w14:paraId="75EEEF21" w14:textId="77777777" w:rsidR="007832B7" w:rsidRDefault="009F3FAE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  V současné době se klade v estetice </w:t>
      </w:r>
      <w:r w:rsidR="00180370" w:rsidRPr="00D66277">
        <w:rPr>
          <w:sz w:val="20"/>
          <w:szCs w:val="20"/>
        </w:rPr>
        <w:t xml:space="preserve">pohledových </w:t>
      </w:r>
      <w:r w:rsidRPr="00D66277">
        <w:rPr>
          <w:sz w:val="20"/>
          <w:szCs w:val="20"/>
        </w:rPr>
        <w:t xml:space="preserve">betonů </w:t>
      </w:r>
      <w:r w:rsidR="009D43B6" w:rsidRPr="00D66277">
        <w:rPr>
          <w:sz w:val="20"/>
          <w:szCs w:val="20"/>
        </w:rPr>
        <w:t xml:space="preserve">v architektuře i designu především </w:t>
      </w:r>
      <w:r w:rsidRPr="00D66277">
        <w:rPr>
          <w:sz w:val="20"/>
          <w:szCs w:val="20"/>
        </w:rPr>
        <w:t xml:space="preserve">důraz na čistý vzhled bez skvrn a </w:t>
      </w:r>
      <w:r w:rsidR="00785719" w:rsidRPr="00D66277">
        <w:rPr>
          <w:sz w:val="20"/>
          <w:szCs w:val="20"/>
        </w:rPr>
        <w:t>kaveren</w:t>
      </w:r>
      <w:r w:rsidRPr="00D66277">
        <w:rPr>
          <w:sz w:val="20"/>
          <w:szCs w:val="20"/>
        </w:rPr>
        <w:t xml:space="preserve">. </w:t>
      </w:r>
      <w:r w:rsidR="009D43B6" w:rsidRPr="00D66277">
        <w:rPr>
          <w:sz w:val="20"/>
          <w:szCs w:val="20"/>
        </w:rPr>
        <w:t xml:space="preserve">Pro </w:t>
      </w:r>
      <w:r w:rsidR="00D70B67" w:rsidRPr="00D66277">
        <w:rPr>
          <w:sz w:val="20"/>
          <w:szCs w:val="20"/>
        </w:rPr>
        <w:t xml:space="preserve">tento </w:t>
      </w:r>
      <w:r w:rsidR="009D43B6" w:rsidRPr="00D66277">
        <w:rPr>
          <w:sz w:val="20"/>
          <w:szCs w:val="20"/>
        </w:rPr>
        <w:t>výraz vzniklo mnoho</w:t>
      </w:r>
      <w:r w:rsidR="00180370" w:rsidRPr="00D66277">
        <w:rPr>
          <w:sz w:val="20"/>
          <w:szCs w:val="20"/>
        </w:rPr>
        <w:t xml:space="preserve"> technologických postupů</w:t>
      </w:r>
      <w:r w:rsidR="003808B2" w:rsidRPr="00D66277">
        <w:rPr>
          <w:sz w:val="20"/>
          <w:szCs w:val="20"/>
        </w:rPr>
        <w:t xml:space="preserve"> a </w:t>
      </w:r>
      <w:r w:rsidR="00180370" w:rsidRPr="00D66277">
        <w:rPr>
          <w:sz w:val="20"/>
          <w:szCs w:val="20"/>
        </w:rPr>
        <w:t xml:space="preserve">pomocných </w:t>
      </w:r>
      <w:r w:rsidR="00042DE8" w:rsidRPr="00D66277">
        <w:rPr>
          <w:sz w:val="20"/>
          <w:szCs w:val="20"/>
        </w:rPr>
        <w:t>materiálů</w:t>
      </w:r>
      <w:r w:rsidR="00977C21" w:rsidRPr="00D66277">
        <w:rPr>
          <w:sz w:val="20"/>
          <w:szCs w:val="20"/>
        </w:rPr>
        <w:t>.</w:t>
      </w:r>
      <w:r w:rsidR="00042DE8" w:rsidRPr="00D66277">
        <w:rPr>
          <w:sz w:val="20"/>
          <w:szCs w:val="20"/>
        </w:rPr>
        <w:t xml:space="preserve"> </w:t>
      </w:r>
      <w:r w:rsidR="00977C21" w:rsidRPr="00D66277">
        <w:rPr>
          <w:sz w:val="20"/>
          <w:szCs w:val="20"/>
        </w:rPr>
        <w:t>V</w:t>
      </w:r>
      <w:r w:rsidR="00180370" w:rsidRPr="00D66277">
        <w:rPr>
          <w:sz w:val="20"/>
          <w:szCs w:val="20"/>
        </w:rPr>
        <w:t>ývoj forem</w:t>
      </w:r>
      <w:r w:rsidR="00D70B67" w:rsidRPr="00D66277">
        <w:rPr>
          <w:sz w:val="20"/>
          <w:szCs w:val="20"/>
        </w:rPr>
        <w:t xml:space="preserve"> a bednění</w:t>
      </w:r>
      <w:r w:rsidR="00180370" w:rsidRPr="00D66277">
        <w:rPr>
          <w:sz w:val="20"/>
          <w:szCs w:val="20"/>
        </w:rPr>
        <w:t xml:space="preserve"> </w:t>
      </w:r>
      <w:r w:rsidR="00B05936" w:rsidRPr="00D66277">
        <w:rPr>
          <w:sz w:val="20"/>
          <w:szCs w:val="20"/>
        </w:rPr>
        <w:t xml:space="preserve">byl </w:t>
      </w:r>
      <w:r w:rsidR="003808B2" w:rsidRPr="00D66277">
        <w:rPr>
          <w:sz w:val="20"/>
          <w:szCs w:val="20"/>
        </w:rPr>
        <w:t xml:space="preserve">též </w:t>
      </w:r>
      <w:r w:rsidR="00180370" w:rsidRPr="00D66277">
        <w:rPr>
          <w:sz w:val="20"/>
          <w:szCs w:val="20"/>
        </w:rPr>
        <w:t xml:space="preserve">zaměřen především tímto směrem. </w:t>
      </w:r>
      <w:r w:rsidRPr="00D66277">
        <w:rPr>
          <w:sz w:val="20"/>
          <w:szCs w:val="20"/>
        </w:rPr>
        <w:t>Paradoxem</w:t>
      </w:r>
      <w:r w:rsidR="00042DE8" w:rsidRPr="00D66277">
        <w:rPr>
          <w:sz w:val="20"/>
          <w:szCs w:val="20"/>
        </w:rPr>
        <w:t xml:space="preserve"> je, že za získáním vyšší</w:t>
      </w:r>
      <w:r w:rsidRPr="00D66277">
        <w:rPr>
          <w:sz w:val="20"/>
          <w:szCs w:val="20"/>
        </w:rPr>
        <w:t xml:space="preserve"> technické kvality</w:t>
      </w:r>
      <w:r w:rsidR="00047C4C" w:rsidRPr="00D66277">
        <w:rPr>
          <w:sz w:val="20"/>
          <w:szCs w:val="20"/>
        </w:rPr>
        <w:t>,</w:t>
      </w:r>
      <w:r w:rsidRPr="00D66277">
        <w:rPr>
          <w:sz w:val="20"/>
          <w:szCs w:val="20"/>
        </w:rPr>
        <w:t xml:space="preserve"> trvanlivost</w:t>
      </w:r>
      <w:r w:rsidR="00042DE8" w:rsidRPr="00D66277">
        <w:rPr>
          <w:sz w:val="20"/>
          <w:szCs w:val="20"/>
        </w:rPr>
        <w:t>i</w:t>
      </w:r>
      <w:r w:rsidR="00047C4C" w:rsidRPr="00D66277">
        <w:rPr>
          <w:sz w:val="20"/>
          <w:szCs w:val="20"/>
        </w:rPr>
        <w:t xml:space="preserve"> a relativně kvalitní estetiky,</w:t>
      </w:r>
      <w:r w:rsidR="00042DE8" w:rsidRPr="00D66277">
        <w:rPr>
          <w:sz w:val="20"/>
          <w:szCs w:val="20"/>
        </w:rPr>
        <w:t xml:space="preserve"> je ztráta tradiční identity materiálu</w:t>
      </w:r>
      <w:r w:rsidRPr="00D66277">
        <w:rPr>
          <w:sz w:val="20"/>
          <w:szCs w:val="20"/>
        </w:rPr>
        <w:t>.</w:t>
      </w:r>
      <w:r w:rsidR="00042DE8" w:rsidRPr="00D66277">
        <w:rPr>
          <w:sz w:val="20"/>
          <w:szCs w:val="20"/>
        </w:rPr>
        <w:t xml:space="preserve"> Ta není v </w:t>
      </w:r>
      <w:r w:rsidR="003808B2" w:rsidRPr="00D66277">
        <w:rPr>
          <w:sz w:val="20"/>
          <w:szCs w:val="20"/>
        </w:rPr>
        <w:t>žádném</w:t>
      </w:r>
      <w:r w:rsidR="00042DE8" w:rsidRPr="00D66277">
        <w:rPr>
          <w:sz w:val="20"/>
          <w:szCs w:val="20"/>
        </w:rPr>
        <w:t xml:space="preserve"> případě dogmatick</w:t>
      </w:r>
      <w:r w:rsidR="00047C4C" w:rsidRPr="00D66277">
        <w:rPr>
          <w:sz w:val="20"/>
          <w:szCs w:val="20"/>
        </w:rPr>
        <w:t>y „brutalistní“</w:t>
      </w:r>
      <w:r w:rsidR="00977C21" w:rsidRPr="00D66277">
        <w:rPr>
          <w:sz w:val="20"/>
          <w:szCs w:val="20"/>
        </w:rPr>
        <w:t xml:space="preserve"> a</w:t>
      </w:r>
      <w:r w:rsidR="00047C4C" w:rsidRPr="00D66277">
        <w:rPr>
          <w:sz w:val="20"/>
          <w:szCs w:val="20"/>
        </w:rPr>
        <w:t xml:space="preserve"> </w:t>
      </w:r>
      <w:r w:rsidR="00D70B67" w:rsidRPr="00D66277">
        <w:rPr>
          <w:sz w:val="20"/>
          <w:szCs w:val="20"/>
        </w:rPr>
        <w:t>surová</w:t>
      </w:r>
      <w:r w:rsidR="00047C4C" w:rsidRPr="00D66277">
        <w:rPr>
          <w:sz w:val="20"/>
          <w:szCs w:val="20"/>
        </w:rPr>
        <w:t xml:space="preserve"> a</w:t>
      </w:r>
      <w:r w:rsidR="00042DE8" w:rsidRPr="00D66277">
        <w:rPr>
          <w:sz w:val="20"/>
          <w:szCs w:val="20"/>
        </w:rPr>
        <w:t xml:space="preserve"> ani nikterak výjimečná</w:t>
      </w:r>
      <w:r w:rsidR="00047C4C" w:rsidRPr="00D66277">
        <w:rPr>
          <w:sz w:val="20"/>
          <w:szCs w:val="20"/>
        </w:rPr>
        <w:t xml:space="preserve">, ale </w:t>
      </w:r>
      <w:r w:rsidR="00977C21" w:rsidRPr="00D66277">
        <w:rPr>
          <w:sz w:val="20"/>
          <w:szCs w:val="20"/>
        </w:rPr>
        <w:t xml:space="preserve">je </w:t>
      </w:r>
      <w:r w:rsidR="00047C4C" w:rsidRPr="00D66277">
        <w:rPr>
          <w:sz w:val="20"/>
          <w:szCs w:val="20"/>
        </w:rPr>
        <w:t>spíše důsledkem soudobých</w:t>
      </w:r>
      <w:r w:rsidR="00977C21" w:rsidRPr="00D66277">
        <w:rPr>
          <w:sz w:val="20"/>
          <w:szCs w:val="20"/>
        </w:rPr>
        <w:t xml:space="preserve"> technických</w:t>
      </w:r>
      <w:r w:rsidR="00047C4C" w:rsidRPr="00D66277">
        <w:rPr>
          <w:sz w:val="20"/>
          <w:szCs w:val="20"/>
        </w:rPr>
        <w:t xml:space="preserve"> možnost</w:t>
      </w:r>
      <w:r w:rsidR="00977C21" w:rsidRPr="00D66277">
        <w:rPr>
          <w:sz w:val="20"/>
          <w:szCs w:val="20"/>
        </w:rPr>
        <w:t>í</w:t>
      </w:r>
      <w:r w:rsidR="00047C4C" w:rsidRPr="00D66277">
        <w:rPr>
          <w:sz w:val="20"/>
          <w:szCs w:val="20"/>
        </w:rPr>
        <w:t xml:space="preserve"> v jednoduchém přístupu </w:t>
      </w:r>
      <w:r w:rsidR="00977C21" w:rsidRPr="00D66277">
        <w:rPr>
          <w:sz w:val="20"/>
          <w:szCs w:val="20"/>
        </w:rPr>
        <w:t>ke</w:t>
      </w:r>
      <w:r w:rsidR="00047C4C" w:rsidRPr="00D66277">
        <w:rPr>
          <w:sz w:val="20"/>
          <w:szCs w:val="20"/>
        </w:rPr>
        <w:t xml:space="preserve"> zpracování.</w:t>
      </w:r>
      <w:r w:rsidRPr="00D66277">
        <w:rPr>
          <w:sz w:val="20"/>
          <w:szCs w:val="20"/>
        </w:rPr>
        <w:t xml:space="preserve"> </w:t>
      </w:r>
      <w:r w:rsidR="00047C4C" w:rsidRPr="00D66277">
        <w:rPr>
          <w:sz w:val="20"/>
          <w:szCs w:val="20"/>
        </w:rPr>
        <w:t>P</w:t>
      </w:r>
      <w:r w:rsidR="00C21F03" w:rsidRPr="00D66277">
        <w:rPr>
          <w:sz w:val="20"/>
          <w:szCs w:val="20"/>
        </w:rPr>
        <w:t xml:space="preserve">rostřednictvím technologického vývoje </w:t>
      </w:r>
      <w:r w:rsidR="00042DE8" w:rsidRPr="00D66277">
        <w:rPr>
          <w:sz w:val="20"/>
          <w:szCs w:val="20"/>
        </w:rPr>
        <w:t>probíhá</w:t>
      </w:r>
      <w:r w:rsidR="003808B2" w:rsidRPr="00D66277">
        <w:rPr>
          <w:sz w:val="20"/>
          <w:szCs w:val="20"/>
        </w:rPr>
        <w:t xml:space="preserve"> </w:t>
      </w:r>
      <w:r w:rsidR="00042DE8" w:rsidRPr="00D66277">
        <w:rPr>
          <w:sz w:val="20"/>
          <w:szCs w:val="20"/>
        </w:rPr>
        <w:t xml:space="preserve">transformace </w:t>
      </w:r>
      <w:r w:rsidR="00D70B67" w:rsidRPr="00D66277">
        <w:rPr>
          <w:sz w:val="20"/>
          <w:szCs w:val="20"/>
        </w:rPr>
        <w:t xml:space="preserve">vzhledového </w:t>
      </w:r>
      <w:r w:rsidR="00042DE8" w:rsidRPr="00D66277">
        <w:rPr>
          <w:sz w:val="20"/>
          <w:szCs w:val="20"/>
        </w:rPr>
        <w:t xml:space="preserve">výrazu a vnímání této tradiční hmoty. </w:t>
      </w:r>
      <w:r w:rsidR="00C21F03" w:rsidRPr="00D66277">
        <w:rPr>
          <w:sz w:val="20"/>
          <w:szCs w:val="20"/>
        </w:rPr>
        <w:t>Dokonalost povrchu</w:t>
      </w:r>
      <w:r w:rsidRPr="00D66277">
        <w:rPr>
          <w:sz w:val="20"/>
          <w:szCs w:val="20"/>
        </w:rPr>
        <w:t xml:space="preserve"> </w:t>
      </w:r>
      <w:r w:rsidR="00047C4C" w:rsidRPr="00D66277">
        <w:rPr>
          <w:sz w:val="20"/>
          <w:szCs w:val="20"/>
        </w:rPr>
        <w:t>může být však</w:t>
      </w:r>
      <w:r w:rsidR="00C21F03" w:rsidRPr="00D66277">
        <w:rPr>
          <w:sz w:val="20"/>
          <w:szCs w:val="20"/>
        </w:rPr>
        <w:t xml:space="preserve"> velmi často </w:t>
      </w:r>
      <w:r w:rsidR="003C27F9" w:rsidRPr="00D66277">
        <w:rPr>
          <w:sz w:val="20"/>
          <w:szCs w:val="20"/>
        </w:rPr>
        <w:t xml:space="preserve">výrazně vzhledově </w:t>
      </w:r>
      <w:r w:rsidR="00D70B67" w:rsidRPr="00D66277">
        <w:rPr>
          <w:sz w:val="20"/>
          <w:szCs w:val="20"/>
        </w:rPr>
        <w:t>„umělá“.</w:t>
      </w:r>
      <w:r w:rsidR="00047C4C" w:rsidRPr="00D66277">
        <w:rPr>
          <w:sz w:val="20"/>
          <w:szCs w:val="20"/>
        </w:rPr>
        <w:t xml:space="preserve"> V </w:t>
      </w:r>
      <w:r w:rsidR="003C27F9" w:rsidRPr="00D66277">
        <w:rPr>
          <w:sz w:val="20"/>
          <w:szCs w:val="20"/>
        </w:rPr>
        <w:t xml:space="preserve">rámci psychologického působení </w:t>
      </w:r>
      <w:r w:rsidR="00047C4C" w:rsidRPr="00D66277">
        <w:rPr>
          <w:sz w:val="20"/>
          <w:szCs w:val="20"/>
        </w:rPr>
        <w:t>může být</w:t>
      </w:r>
      <w:r w:rsidRPr="00D66277">
        <w:rPr>
          <w:sz w:val="20"/>
          <w:szCs w:val="20"/>
        </w:rPr>
        <w:t xml:space="preserve"> </w:t>
      </w:r>
      <w:r w:rsidR="0041511B" w:rsidRPr="00D66277">
        <w:rPr>
          <w:sz w:val="20"/>
          <w:szCs w:val="20"/>
        </w:rPr>
        <w:t>„přírodní“ vzhled a dynamičtější výraz ve struktuře i škále odstín</w:t>
      </w:r>
      <w:r w:rsidR="003808B2" w:rsidRPr="00D66277">
        <w:rPr>
          <w:sz w:val="20"/>
          <w:szCs w:val="20"/>
        </w:rPr>
        <w:t>ů</w:t>
      </w:r>
      <w:r w:rsidR="00047C4C" w:rsidRPr="00D66277">
        <w:rPr>
          <w:sz w:val="20"/>
          <w:szCs w:val="20"/>
        </w:rPr>
        <w:t xml:space="preserve"> výrazně pozitivnější</w:t>
      </w:r>
      <w:r w:rsidR="00D70B67" w:rsidRPr="00D66277">
        <w:rPr>
          <w:sz w:val="20"/>
          <w:szCs w:val="20"/>
        </w:rPr>
        <w:t xml:space="preserve"> a často </w:t>
      </w:r>
      <w:r w:rsidR="00986A66" w:rsidRPr="00D66277">
        <w:rPr>
          <w:sz w:val="20"/>
          <w:szCs w:val="20"/>
        </w:rPr>
        <w:t>žádány</w:t>
      </w:r>
      <w:r w:rsidR="00D70B67" w:rsidRPr="00D66277">
        <w:rPr>
          <w:sz w:val="20"/>
          <w:szCs w:val="20"/>
        </w:rPr>
        <w:t>.</w:t>
      </w:r>
      <w:r w:rsidR="003C27F9" w:rsidRPr="00D66277">
        <w:rPr>
          <w:sz w:val="20"/>
          <w:szCs w:val="20"/>
        </w:rPr>
        <w:t xml:space="preserve"> </w:t>
      </w:r>
      <w:r w:rsidR="00047C4C" w:rsidRPr="00D66277">
        <w:rPr>
          <w:sz w:val="20"/>
          <w:szCs w:val="20"/>
        </w:rPr>
        <w:t>Vývoj práce s těmito</w:t>
      </w:r>
      <w:r w:rsidR="003C27F9" w:rsidRPr="00D66277">
        <w:rPr>
          <w:sz w:val="20"/>
          <w:szCs w:val="20"/>
        </w:rPr>
        <w:t xml:space="preserve"> výrazy a jejich </w:t>
      </w:r>
      <w:r w:rsidR="00D70B67" w:rsidRPr="00D66277">
        <w:rPr>
          <w:sz w:val="20"/>
          <w:szCs w:val="20"/>
        </w:rPr>
        <w:t>vývoji</w:t>
      </w:r>
      <w:r w:rsidR="003C27F9" w:rsidRPr="00D66277">
        <w:rPr>
          <w:sz w:val="20"/>
          <w:szCs w:val="20"/>
        </w:rPr>
        <w:t xml:space="preserve"> by </w:t>
      </w:r>
      <w:r w:rsidR="00047C4C" w:rsidRPr="00D66277">
        <w:rPr>
          <w:sz w:val="20"/>
          <w:szCs w:val="20"/>
        </w:rPr>
        <w:t>byla věnována</w:t>
      </w:r>
      <w:r w:rsidR="003C27F9" w:rsidRPr="00D66277">
        <w:rPr>
          <w:sz w:val="20"/>
          <w:szCs w:val="20"/>
        </w:rPr>
        <w:t xml:space="preserve"> </w:t>
      </w:r>
      <w:r w:rsidR="00D70B67" w:rsidRPr="00D66277">
        <w:rPr>
          <w:sz w:val="20"/>
          <w:szCs w:val="20"/>
        </w:rPr>
        <w:t xml:space="preserve">minimálně </w:t>
      </w:r>
      <w:r w:rsidR="003C27F9" w:rsidRPr="00D66277">
        <w:rPr>
          <w:sz w:val="20"/>
          <w:szCs w:val="20"/>
        </w:rPr>
        <w:t>jedna z</w:t>
      </w:r>
      <w:r w:rsidR="00D70B67" w:rsidRPr="00D66277">
        <w:rPr>
          <w:sz w:val="20"/>
          <w:szCs w:val="20"/>
        </w:rPr>
        <w:t xml:space="preserve"> částí</w:t>
      </w:r>
      <w:r w:rsidR="003C27F9" w:rsidRPr="00D66277">
        <w:rPr>
          <w:sz w:val="20"/>
          <w:szCs w:val="20"/>
        </w:rPr>
        <w:t xml:space="preserve"> této práce</w:t>
      </w:r>
      <w:r w:rsidR="003C27F9">
        <w:rPr>
          <w:sz w:val="20"/>
          <w:szCs w:val="20"/>
        </w:rPr>
        <w:t>.</w:t>
      </w:r>
    </w:p>
    <w:p w14:paraId="43FCB074" w14:textId="43BAF251" w:rsidR="00785719" w:rsidRPr="007832B7" w:rsidRDefault="00785719" w:rsidP="00D66277">
      <w:pPr>
        <w:ind w:left="-426" w:right="-454"/>
        <w:rPr>
          <w:sz w:val="20"/>
          <w:szCs w:val="20"/>
        </w:rPr>
      </w:pPr>
      <w:r w:rsidRPr="00986A66">
        <w:rPr>
          <w:b/>
          <w:bCs/>
          <w:sz w:val="24"/>
          <w:szCs w:val="24"/>
        </w:rPr>
        <w:t>Barevnost</w:t>
      </w:r>
      <w:r w:rsidR="00047C4C" w:rsidRPr="00986A66">
        <w:rPr>
          <w:b/>
          <w:bCs/>
          <w:sz w:val="24"/>
          <w:szCs w:val="24"/>
        </w:rPr>
        <w:t>, kresebnost a struktury</w:t>
      </w:r>
      <w:r w:rsidRPr="00986A66">
        <w:rPr>
          <w:b/>
          <w:bCs/>
          <w:sz w:val="24"/>
          <w:szCs w:val="24"/>
        </w:rPr>
        <w:t xml:space="preserve"> betonů</w:t>
      </w:r>
    </w:p>
    <w:p w14:paraId="34719F0A" w14:textId="77777777" w:rsidR="00047C4C" w:rsidRPr="00D66277" w:rsidRDefault="0041511B" w:rsidP="00D66277">
      <w:pPr>
        <w:ind w:left="-426" w:right="-454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785719" w:rsidRPr="00D66277">
        <w:rPr>
          <w:sz w:val="20"/>
          <w:szCs w:val="20"/>
        </w:rPr>
        <w:t>Barevnost</w:t>
      </w:r>
      <w:r w:rsidRPr="00D66277">
        <w:rPr>
          <w:sz w:val="20"/>
          <w:szCs w:val="20"/>
        </w:rPr>
        <w:t xml:space="preserve"> betonů je velmi širokým tématem ke zpracování. Při použití portlandských bílých i šedých cementů je možné pracovat s</w:t>
      </w:r>
      <w:r w:rsidR="00785719" w:rsidRPr="00D66277">
        <w:rPr>
          <w:sz w:val="20"/>
          <w:szCs w:val="20"/>
        </w:rPr>
        <w:t xml:space="preserve"> širokou </w:t>
      </w:r>
      <w:r w:rsidRPr="00D66277">
        <w:rPr>
          <w:sz w:val="20"/>
          <w:szCs w:val="20"/>
        </w:rPr>
        <w:t xml:space="preserve">barevnou škálou probarvování směsi oxidy kovů. </w:t>
      </w:r>
      <w:r w:rsidR="003C27F9" w:rsidRPr="00D66277">
        <w:rPr>
          <w:sz w:val="20"/>
          <w:szCs w:val="20"/>
        </w:rPr>
        <w:t>Barvu a odstín též sekundárně</w:t>
      </w:r>
      <w:r w:rsidRPr="00D66277">
        <w:rPr>
          <w:sz w:val="20"/>
          <w:szCs w:val="20"/>
        </w:rPr>
        <w:t xml:space="preserve"> modifikuj</w:t>
      </w:r>
      <w:r w:rsidR="003C27F9" w:rsidRPr="00D66277">
        <w:rPr>
          <w:sz w:val="20"/>
          <w:szCs w:val="20"/>
        </w:rPr>
        <w:t>e mnoho technických příměsí</w:t>
      </w:r>
      <w:r w:rsidR="00047C4C" w:rsidRPr="00D66277">
        <w:rPr>
          <w:sz w:val="20"/>
          <w:szCs w:val="20"/>
        </w:rPr>
        <w:t>,</w:t>
      </w:r>
      <w:r w:rsidR="003C27F9" w:rsidRPr="00D66277">
        <w:rPr>
          <w:sz w:val="20"/>
          <w:szCs w:val="20"/>
        </w:rPr>
        <w:t xml:space="preserve"> které upravují především </w:t>
      </w:r>
      <w:r w:rsidRPr="00D66277">
        <w:rPr>
          <w:sz w:val="20"/>
          <w:szCs w:val="20"/>
        </w:rPr>
        <w:t>základní vlastnosti betonové směsi</w:t>
      </w:r>
      <w:r w:rsidR="003C27F9" w:rsidRPr="00D66277">
        <w:rPr>
          <w:sz w:val="20"/>
          <w:szCs w:val="20"/>
        </w:rPr>
        <w:t xml:space="preserve">. </w:t>
      </w:r>
      <w:r w:rsidRPr="00D66277">
        <w:rPr>
          <w:sz w:val="20"/>
          <w:szCs w:val="20"/>
        </w:rPr>
        <w:t xml:space="preserve"> </w:t>
      </w:r>
      <w:r w:rsidR="003C27F9" w:rsidRPr="00D66277">
        <w:rPr>
          <w:sz w:val="20"/>
          <w:szCs w:val="20"/>
        </w:rPr>
        <w:t>Je</w:t>
      </w:r>
      <w:r w:rsidRPr="00D66277">
        <w:rPr>
          <w:sz w:val="20"/>
          <w:szCs w:val="20"/>
        </w:rPr>
        <w:t xml:space="preserve"> tedy též možné kontrolovat vzhled pomocí úpravy požadovaných vlastností.</w:t>
      </w:r>
    </w:p>
    <w:p w14:paraId="62411C63" w14:textId="6CC48F69" w:rsidR="00DA4B21" w:rsidRPr="00D66277" w:rsidRDefault="00047C4C" w:rsidP="00D66277">
      <w:pPr>
        <w:ind w:left="-426" w:right="-454"/>
        <w:rPr>
          <w:sz w:val="20"/>
          <w:szCs w:val="20"/>
        </w:rPr>
      </w:pPr>
      <w:r w:rsidRPr="00D66277">
        <w:rPr>
          <w:sz w:val="20"/>
          <w:szCs w:val="20"/>
        </w:rPr>
        <w:t xml:space="preserve">  </w:t>
      </w:r>
      <w:r w:rsidR="00785719" w:rsidRPr="00D66277">
        <w:rPr>
          <w:sz w:val="20"/>
          <w:szCs w:val="20"/>
        </w:rPr>
        <w:t xml:space="preserve">Stejně jako ovlivňují </w:t>
      </w:r>
      <w:r w:rsidR="00D510C7" w:rsidRPr="00D66277">
        <w:rPr>
          <w:sz w:val="20"/>
          <w:szCs w:val="20"/>
        </w:rPr>
        <w:t>technické příměsi</w:t>
      </w:r>
      <w:r w:rsidR="003C27F9" w:rsidRPr="00D66277">
        <w:rPr>
          <w:sz w:val="20"/>
          <w:szCs w:val="20"/>
        </w:rPr>
        <w:t xml:space="preserve"> a pigmenty</w:t>
      </w:r>
      <w:r w:rsidR="00D510C7" w:rsidRPr="00D66277">
        <w:rPr>
          <w:sz w:val="20"/>
          <w:szCs w:val="20"/>
        </w:rPr>
        <w:t xml:space="preserve"> barevnost monochromatické</w:t>
      </w:r>
      <w:r w:rsidR="00466672" w:rsidRPr="00D66277">
        <w:rPr>
          <w:sz w:val="20"/>
          <w:szCs w:val="20"/>
        </w:rPr>
        <w:t>ho</w:t>
      </w:r>
      <w:r w:rsidR="00D510C7" w:rsidRPr="00D66277">
        <w:rPr>
          <w:sz w:val="20"/>
          <w:szCs w:val="20"/>
        </w:rPr>
        <w:t xml:space="preserve"> výrazu</w:t>
      </w:r>
      <w:r w:rsidR="00466672" w:rsidRPr="00D66277">
        <w:rPr>
          <w:sz w:val="20"/>
          <w:szCs w:val="20"/>
        </w:rPr>
        <w:t>,</w:t>
      </w:r>
      <w:r w:rsidR="00D510C7" w:rsidRPr="00D66277">
        <w:rPr>
          <w:sz w:val="20"/>
          <w:szCs w:val="20"/>
        </w:rPr>
        <w:t xml:space="preserve"> je též možné některé příměsi použít pro kontrolovatelný vznik map či struktur. </w:t>
      </w:r>
      <w:r w:rsidR="003808B2" w:rsidRPr="00D66277">
        <w:rPr>
          <w:sz w:val="20"/>
          <w:szCs w:val="20"/>
        </w:rPr>
        <w:t>Získání</w:t>
      </w:r>
      <w:r w:rsidR="00D510C7" w:rsidRPr="00D66277">
        <w:rPr>
          <w:sz w:val="20"/>
          <w:szCs w:val="20"/>
        </w:rPr>
        <w:t> požadované</w:t>
      </w:r>
      <w:r w:rsidR="003808B2" w:rsidRPr="00D66277">
        <w:rPr>
          <w:sz w:val="20"/>
          <w:szCs w:val="20"/>
        </w:rPr>
        <w:t>ho</w:t>
      </w:r>
      <w:r w:rsidR="00D510C7" w:rsidRPr="00D66277">
        <w:rPr>
          <w:sz w:val="20"/>
          <w:szCs w:val="20"/>
        </w:rPr>
        <w:t xml:space="preserve"> vzhledu však </w:t>
      </w:r>
      <w:r w:rsidR="000A68D3" w:rsidRPr="00D66277">
        <w:rPr>
          <w:sz w:val="20"/>
          <w:szCs w:val="20"/>
        </w:rPr>
        <w:t>nemá zcela</w:t>
      </w:r>
      <w:r w:rsidR="00D510C7" w:rsidRPr="00D66277">
        <w:rPr>
          <w:sz w:val="20"/>
          <w:szCs w:val="20"/>
        </w:rPr>
        <w:t xml:space="preserve"> pevnou vazbu na exaktní kontrolu</w:t>
      </w:r>
      <w:r w:rsidR="000A68D3" w:rsidRPr="00D66277">
        <w:rPr>
          <w:sz w:val="20"/>
          <w:szCs w:val="20"/>
        </w:rPr>
        <w:t xml:space="preserve"> receptury a </w:t>
      </w:r>
      <w:r w:rsidR="003808B2" w:rsidRPr="00D66277">
        <w:rPr>
          <w:sz w:val="20"/>
          <w:szCs w:val="20"/>
        </w:rPr>
        <w:t>proces</w:t>
      </w:r>
      <w:r w:rsidR="00E9682C" w:rsidRPr="00D66277">
        <w:rPr>
          <w:sz w:val="20"/>
          <w:szCs w:val="20"/>
        </w:rPr>
        <w:t xml:space="preserve"> </w:t>
      </w:r>
      <w:r w:rsidR="00D510C7" w:rsidRPr="00D66277">
        <w:rPr>
          <w:sz w:val="20"/>
          <w:szCs w:val="20"/>
        </w:rPr>
        <w:t>tvorby</w:t>
      </w:r>
      <w:r w:rsidR="003808B2" w:rsidRPr="00D66277">
        <w:rPr>
          <w:sz w:val="20"/>
          <w:szCs w:val="20"/>
        </w:rPr>
        <w:t xml:space="preserve"> strukturálních</w:t>
      </w:r>
      <w:r w:rsidR="00D510C7" w:rsidRPr="00D66277">
        <w:rPr>
          <w:sz w:val="20"/>
          <w:szCs w:val="20"/>
        </w:rPr>
        <w:t xml:space="preserve"> směsí </w:t>
      </w:r>
      <w:r w:rsidR="003C27F9" w:rsidRPr="00D66277">
        <w:rPr>
          <w:sz w:val="20"/>
          <w:szCs w:val="20"/>
        </w:rPr>
        <w:t>a kreseb ve formování</w:t>
      </w:r>
      <w:r w:rsidR="000A68D3" w:rsidRPr="00D66277">
        <w:rPr>
          <w:sz w:val="20"/>
          <w:szCs w:val="20"/>
        </w:rPr>
        <w:t xml:space="preserve"> </w:t>
      </w:r>
      <w:r w:rsidR="00D510C7" w:rsidRPr="00D66277">
        <w:rPr>
          <w:sz w:val="20"/>
          <w:szCs w:val="20"/>
        </w:rPr>
        <w:t>je</w:t>
      </w:r>
      <w:r w:rsidR="000A68D3" w:rsidRPr="00D66277">
        <w:rPr>
          <w:sz w:val="20"/>
          <w:szCs w:val="20"/>
        </w:rPr>
        <w:t xml:space="preserve"> oblast</w:t>
      </w:r>
      <w:r w:rsidR="00D510C7" w:rsidRPr="00D66277">
        <w:rPr>
          <w:sz w:val="20"/>
          <w:szCs w:val="20"/>
        </w:rPr>
        <w:t xml:space="preserve"> výrazně subjektivně empirick</w:t>
      </w:r>
      <w:r w:rsidR="000A68D3" w:rsidRPr="00D66277">
        <w:rPr>
          <w:sz w:val="20"/>
          <w:szCs w:val="20"/>
        </w:rPr>
        <w:t>á</w:t>
      </w:r>
      <w:r w:rsidR="00D510C7" w:rsidRPr="00D66277">
        <w:rPr>
          <w:sz w:val="20"/>
          <w:szCs w:val="20"/>
        </w:rPr>
        <w:t xml:space="preserve">. </w:t>
      </w:r>
      <w:r w:rsidR="003808B2" w:rsidRPr="00D66277">
        <w:rPr>
          <w:sz w:val="20"/>
          <w:szCs w:val="20"/>
        </w:rPr>
        <w:t xml:space="preserve">Podrobná analýza </w:t>
      </w:r>
      <w:r w:rsidR="000A68D3" w:rsidRPr="00D66277">
        <w:rPr>
          <w:sz w:val="20"/>
          <w:szCs w:val="20"/>
        </w:rPr>
        <w:t>směsí, způsobu míchání a aplikace ve</w:t>
      </w:r>
      <w:r w:rsidR="003808B2" w:rsidRPr="00D66277">
        <w:rPr>
          <w:sz w:val="20"/>
          <w:szCs w:val="20"/>
        </w:rPr>
        <w:t xml:space="preserve"> spolupráci s odborným technikem </w:t>
      </w:r>
      <w:r w:rsidR="003C27F9" w:rsidRPr="00D66277">
        <w:rPr>
          <w:sz w:val="20"/>
          <w:szCs w:val="20"/>
        </w:rPr>
        <w:t xml:space="preserve">v laboratorních podmínkách, </w:t>
      </w:r>
      <w:r w:rsidR="003808B2" w:rsidRPr="00D66277">
        <w:rPr>
          <w:sz w:val="20"/>
          <w:szCs w:val="20"/>
        </w:rPr>
        <w:t>by mohla vést k výrazně vyšší kontrole požadovaných výsledků</w:t>
      </w:r>
      <w:r w:rsidR="00E9682C" w:rsidRPr="00D66277">
        <w:rPr>
          <w:sz w:val="20"/>
          <w:szCs w:val="20"/>
        </w:rPr>
        <w:t xml:space="preserve">. Otázkou může být je-li možné opakovat laboratorně ověřené principy </w:t>
      </w:r>
      <w:r w:rsidR="003808B2" w:rsidRPr="00D66277">
        <w:rPr>
          <w:sz w:val="20"/>
          <w:szCs w:val="20"/>
        </w:rPr>
        <w:t xml:space="preserve">v průmyslovém </w:t>
      </w:r>
      <w:r w:rsidR="00E9682C" w:rsidRPr="00D66277">
        <w:rPr>
          <w:sz w:val="20"/>
          <w:szCs w:val="20"/>
        </w:rPr>
        <w:t>měřítku</w:t>
      </w:r>
      <w:r w:rsidR="00590C13" w:rsidRPr="00D66277">
        <w:rPr>
          <w:sz w:val="20"/>
          <w:szCs w:val="20"/>
        </w:rPr>
        <w:t xml:space="preserve"> nebo bez odborného zácviku</w:t>
      </w:r>
      <w:r w:rsidR="003808B2" w:rsidRPr="00D66277">
        <w:rPr>
          <w:sz w:val="20"/>
          <w:szCs w:val="20"/>
        </w:rPr>
        <w:t xml:space="preserve">. </w:t>
      </w:r>
      <w:r w:rsidR="00E9682C" w:rsidRPr="00D66277">
        <w:rPr>
          <w:sz w:val="20"/>
          <w:szCs w:val="20"/>
        </w:rPr>
        <w:t xml:space="preserve">Z dosavadní </w:t>
      </w:r>
      <w:r w:rsidR="003C27F9" w:rsidRPr="00D66277">
        <w:rPr>
          <w:sz w:val="20"/>
          <w:szCs w:val="20"/>
        </w:rPr>
        <w:t>osobní praxe</w:t>
      </w:r>
      <w:r w:rsidR="00C21F03" w:rsidRPr="00D66277">
        <w:rPr>
          <w:sz w:val="20"/>
          <w:szCs w:val="20"/>
        </w:rPr>
        <w:t xml:space="preserve"> je zkušenost taková, že</w:t>
      </w:r>
      <w:r w:rsidRPr="00D66277">
        <w:rPr>
          <w:sz w:val="20"/>
          <w:szCs w:val="20"/>
        </w:rPr>
        <w:t xml:space="preserve"> </w:t>
      </w:r>
      <w:r w:rsidR="00D510C7" w:rsidRPr="00D66277">
        <w:rPr>
          <w:sz w:val="20"/>
          <w:szCs w:val="20"/>
        </w:rPr>
        <w:t>četn</w:t>
      </w:r>
      <w:r w:rsidRPr="00D66277">
        <w:rPr>
          <w:sz w:val="20"/>
          <w:szCs w:val="20"/>
        </w:rPr>
        <w:t>é</w:t>
      </w:r>
      <w:r w:rsidR="00D510C7" w:rsidRPr="00D66277">
        <w:rPr>
          <w:sz w:val="20"/>
          <w:szCs w:val="20"/>
        </w:rPr>
        <w:t xml:space="preserve"> vliv</w:t>
      </w:r>
      <w:r w:rsidRPr="00D66277">
        <w:rPr>
          <w:sz w:val="20"/>
          <w:szCs w:val="20"/>
        </w:rPr>
        <w:t xml:space="preserve">y </w:t>
      </w:r>
      <w:r w:rsidR="00466672" w:rsidRPr="00D66277">
        <w:rPr>
          <w:sz w:val="20"/>
          <w:szCs w:val="20"/>
        </w:rPr>
        <w:t>na</w:t>
      </w:r>
      <w:r w:rsidR="00D510C7" w:rsidRPr="00D66277">
        <w:rPr>
          <w:sz w:val="20"/>
          <w:szCs w:val="20"/>
        </w:rPr>
        <w:t xml:space="preserve"> </w:t>
      </w:r>
      <w:r w:rsidR="00466672" w:rsidRPr="00D66277">
        <w:rPr>
          <w:sz w:val="20"/>
          <w:szCs w:val="20"/>
        </w:rPr>
        <w:t xml:space="preserve">formovanou </w:t>
      </w:r>
      <w:r w:rsidR="00D510C7" w:rsidRPr="00D66277">
        <w:rPr>
          <w:sz w:val="20"/>
          <w:szCs w:val="20"/>
        </w:rPr>
        <w:t>směs</w:t>
      </w:r>
      <w:r w:rsidR="00466672" w:rsidRPr="00D66277">
        <w:rPr>
          <w:sz w:val="20"/>
          <w:szCs w:val="20"/>
        </w:rPr>
        <w:t xml:space="preserve"> </w:t>
      </w:r>
      <w:r w:rsidR="00D510C7" w:rsidRPr="00D66277">
        <w:rPr>
          <w:sz w:val="20"/>
          <w:szCs w:val="20"/>
        </w:rPr>
        <w:t>(</w:t>
      </w:r>
      <w:r w:rsidR="00466672" w:rsidRPr="00D66277">
        <w:rPr>
          <w:sz w:val="20"/>
          <w:szCs w:val="20"/>
        </w:rPr>
        <w:t xml:space="preserve">kompozice směsi, </w:t>
      </w:r>
      <w:r w:rsidR="00D510C7" w:rsidRPr="00D66277">
        <w:rPr>
          <w:sz w:val="20"/>
          <w:szCs w:val="20"/>
        </w:rPr>
        <w:t>kvalita surovin a jejich zdroj</w:t>
      </w:r>
      <w:r w:rsidR="00466672" w:rsidRPr="00D66277">
        <w:rPr>
          <w:sz w:val="20"/>
          <w:szCs w:val="20"/>
        </w:rPr>
        <w:t>, podmínky zpracování:</w:t>
      </w:r>
      <w:r w:rsidR="00D510C7" w:rsidRPr="00D66277">
        <w:rPr>
          <w:sz w:val="20"/>
          <w:szCs w:val="20"/>
        </w:rPr>
        <w:t xml:space="preserve"> teplota,</w:t>
      </w:r>
      <w:r w:rsidR="002A4284" w:rsidRPr="00D66277">
        <w:rPr>
          <w:sz w:val="20"/>
          <w:szCs w:val="20"/>
        </w:rPr>
        <w:t xml:space="preserve"> </w:t>
      </w:r>
      <w:r w:rsidR="00D510C7" w:rsidRPr="00D66277">
        <w:rPr>
          <w:sz w:val="20"/>
          <w:szCs w:val="20"/>
        </w:rPr>
        <w:t>vlhkost</w:t>
      </w:r>
      <w:r w:rsidR="00E9682C" w:rsidRPr="00D66277">
        <w:rPr>
          <w:sz w:val="20"/>
          <w:szCs w:val="20"/>
        </w:rPr>
        <w:t xml:space="preserve"> surovin a</w:t>
      </w:r>
      <w:r w:rsidR="00D510C7" w:rsidRPr="00D66277">
        <w:rPr>
          <w:sz w:val="20"/>
          <w:szCs w:val="20"/>
        </w:rPr>
        <w:t xml:space="preserve"> vzduchu</w:t>
      </w:r>
      <w:r w:rsidR="00466672" w:rsidRPr="00D66277">
        <w:rPr>
          <w:sz w:val="20"/>
          <w:szCs w:val="20"/>
        </w:rPr>
        <w:t xml:space="preserve">, </w:t>
      </w:r>
      <w:r w:rsidR="00D510C7" w:rsidRPr="00D66277">
        <w:rPr>
          <w:sz w:val="20"/>
          <w:szCs w:val="20"/>
        </w:rPr>
        <w:t xml:space="preserve">druh </w:t>
      </w:r>
      <w:r w:rsidR="00715C67" w:rsidRPr="00D66277">
        <w:rPr>
          <w:sz w:val="20"/>
          <w:szCs w:val="20"/>
        </w:rPr>
        <w:t>formy</w:t>
      </w:r>
      <w:r w:rsidR="00466672" w:rsidRPr="00D66277">
        <w:rPr>
          <w:sz w:val="20"/>
          <w:szCs w:val="20"/>
        </w:rPr>
        <w:t xml:space="preserve"> a technika aplikace</w:t>
      </w:r>
      <w:r w:rsidR="00715C67" w:rsidRPr="00D66277">
        <w:rPr>
          <w:sz w:val="20"/>
          <w:szCs w:val="20"/>
        </w:rPr>
        <w:t xml:space="preserve"> …</w:t>
      </w:r>
      <w:r w:rsidR="00D510C7" w:rsidRPr="00D66277">
        <w:rPr>
          <w:sz w:val="20"/>
          <w:szCs w:val="20"/>
        </w:rPr>
        <w:t xml:space="preserve">) </w:t>
      </w:r>
      <w:r w:rsidR="0035778C" w:rsidRPr="00D66277">
        <w:rPr>
          <w:sz w:val="20"/>
          <w:szCs w:val="20"/>
        </w:rPr>
        <w:t>téměř znemožňují opakovat exaktně postup i recepturu pro k</w:t>
      </w:r>
      <w:r w:rsidR="00D510C7" w:rsidRPr="00D66277">
        <w:rPr>
          <w:sz w:val="20"/>
          <w:szCs w:val="20"/>
        </w:rPr>
        <w:t>onečný požadovaný výraz bez</w:t>
      </w:r>
      <w:r w:rsidR="0035778C" w:rsidRPr="00D66277">
        <w:rPr>
          <w:sz w:val="20"/>
          <w:szCs w:val="20"/>
        </w:rPr>
        <w:t xml:space="preserve"> dlouhodobé zkušenosti tvůrce </w:t>
      </w:r>
      <w:r w:rsidR="00D07ED1" w:rsidRPr="00D66277">
        <w:rPr>
          <w:sz w:val="20"/>
          <w:szCs w:val="20"/>
        </w:rPr>
        <w:t>a</w:t>
      </w:r>
      <w:r w:rsidR="00C21F03" w:rsidRPr="00D66277">
        <w:rPr>
          <w:sz w:val="20"/>
          <w:szCs w:val="20"/>
        </w:rPr>
        <w:t xml:space="preserve"> </w:t>
      </w:r>
      <w:r w:rsidR="00D70B67" w:rsidRPr="00D66277">
        <w:rPr>
          <w:sz w:val="20"/>
          <w:szCs w:val="20"/>
        </w:rPr>
        <w:t>přizpůsobení</w:t>
      </w:r>
      <w:r w:rsidR="00C21F03" w:rsidRPr="00D66277">
        <w:rPr>
          <w:sz w:val="20"/>
          <w:szCs w:val="20"/>
        </w:rPr>
        <w:t xml:space="preserve"> procesu pro </w:t>
      </w:r>
      <w:r w:rsidR="00D70B67" w:rsidRPr="00D66277">
        <w:rPr>
          <w:sz w:val="20"/>
          <w:szCs w:val="20"/>
        </w:rPr>
        <w:t xml:space="preserve">momentálním </w:t>
      </w:r>
      <w:r w:rsidR="00C21F03" w:rsidRPr="00D66277">
        <w:rPr>
          <w:sz w:val="20"/>
          <w:szCs w:val="20"/>
        </w:rPr>
        <w:t>podmínk</w:t>
      </w:r>
      <w:r w:rsidR="00D70B67" w:rsidRPr="00D66277">
        <w:rPr>
          <w:sz w:val="20"/>
          <w:szCs w:val="20"/>
        </w:rPr>
        <w:t>ám</w:t>
      </w:r>
      <w:r w:rsidR="00C21F03" w:rsidRPr="00D66277">
        <w:rPr>
          <w:sz w:val="20"/>
          <w:szCs w:val="20"/>
        </w:rPr>
        <w:t>,</w:t>
      </w:r>
      <w:r w:rsidR="00D510C7" w:rsidRPr="00D66277">
        <w:rPr>
          <w:sz w:val="20"/>
          <w:szCs w:val="20"/>
        </w:rPr>
        <w:t xml:space="preserve"> </w:t>
      </w:r>
      <w:r w:rsidR="000A68D3" w:rsidRPr="00D66277">
        <w:rPr>
          <w:sz w:val="20"/>
          <w:szCs w:val="20"/>
        </w:rPr>
        <w:t xml:space="preserve">se </w:t>
      </w:r>
      <w:r w:rsidR="00D510C7" w:rsidRPr="00D66277">
        <w:rPr>
          <w:sz w:val="20"/>
          <w:szCs w:val="20"/>
        </w:rPr>
        <w:t xml:space="preserve">stejnými výsledky. Proto je tato disciplína </w:t>
      </w:r>
      <w:r w:rsidR="000A68D3" w:rsidRPr="00D66277">
        <w:rPr>
          <w:sz w:val="20"/>
          <w:szCs w:val="20"/>
        </w:rPr>
        <w:t>založena</w:t>
      </w:r>
      <w:r w:rsidR="00180370" w:rsidRPr="00D66277">
        <w:rPr>
          <w:sz w:val="20"/>
          <w:szCs w:val="20"/>
        </w:rPr>
        <w:t xml:space="preserve"> </w:t>
      </w:r>
      <w:r w:rsidR="003808B2" w:rsidRPr="00D66277">
        <w:rPr>
          <w:sz w:val="20"/>
          <w:szCs w:val="20"/>
        </w:rPr>
        <w:t xml:space="preserve">nejen na </w:t>
      </w:r>
      <w:r w:rsidR="00D70B67" w:rsidRPr="00D66277">
        <w:rPr>
          <w:sz w:val="20"/>
          <w:szCs w:val="20"/>
        </w:rPr>
        <w:t xml:space="preserve">velmi přesných </w:t>
      </w:r>
      <w:r w:rsidR="00466672" w:rsidRPr="00D66277">
        <w:rPr>
          <w:sz w:val="20"/>
          <w:szCs w:val="20"/>
        </w:rPr>
        <w:t>postupech, ale především n</w:t>
      </w:r>
      <w:r w:rsidR="00D07ED1" w:rsidRPr="00D66277">
        <w:rPr>
          <w:sz w:val="20"/>
          <w:szCs w:val="20"/>
        </w:rPr>
        <w:t xml:space="preserve">a </w:t>
      </w:r>
      <w:r w:rsidR="00D70B67" w:rsidRPr="00D66277">
        <w:rPr>
          <w:sz w:val="20"/>
          <w:szCs w:val="20"/>
        </w:rPr>
        <w:t xml:space="preserve">zkušenosti z </w:t>
      </w:r>
      <w:r w:rsidR="00466672" w:rsidRPr="00D66277">
        <w:rPr>
          <w:sz w:val="20"/>
          <w:szCs w:val="20"/>
        </w:rPr>
        <w:t>experiment</w:t>
      </w:r>
      <w:r w:rsidR="00D70B67" w:rsidRPr="00D66277">
        <w:rPr>
          <w:sz w:val="20"/>
          <w:szCs w:val="20"/>
        </w:rPr>
        <w:t>ů</w:t>
      </w:r>
      <w:r w:rsidR="00466672" w:rsidRPr="00D66277">
        <w:rPr>
          <w:sz w:val="20"/>
          <w:szCs w:val="20"/>
        </w:rPr>
        <w:t xml:space="preserve"> na jejichž základě je možné</w:t>
      </w:r>
      <w:r w:rsidR="00180370" w:rsidRPr="00D66277">
        <w:rPr>
          <w:sz w:val="20"/>
          <w:szCs w:val="20"/>
        </w:rPr>
        <w:t xml:space="preserve"> </w:t>
      </w:r>
      <w:r w:rsidR="00977C21" w:rsidRPr="00D66277">
        <w:rPr>
          <w:sz w:val="20"/>
          <w:szCs w:val="20"/>
        </w:rPr>
        <w:t xml:space="preserve">přizpůsobit </w:t>
      </w:r>
      <w:r w:rsidR="00C21F03" w:rsidRPr="00D66277">
        <w:rPr>
          <w:sz w:val="20"/>
          <w:szCs w:val="20"/>
        </w:rPr>
        <w:t>celkový proces</w:t>
      </w:r>
      <w:r w:rsidR="0035778C" w:rsidRPr="00D66277">
        <w:rPr>
          <w:sz w:val="20"/>
          <w:szCs w:val="20"/>
        </w:rPr>
        <w:t xml:space="preserve"> situaci</w:t>
      </w:r>
      <w:r w:rsidR="000A68D3" w:rsidRPr="00D66277">
        <w:rPr>
          <w:sz w:val="20"/>
          <w:szCs w:val="20"/>
        </w:rPr>
        <w:t xml:space="preserve">. Z tohoto </w:t>
      </w:r>
      <w:r w:rsidR="00C21F03" w:rsidRPr="00D66277">
        <w:rPr>
          <w:sz w:val="20"/>
          <w:szCs w:val="20"/>
        </w:rPr>
        <w:t xml:space="preserve">důvodu </w:t>
      </w:r>
      <w:r w:rsidR="000A68D3" w:rsidRPr="00D66277">
        <w:rPr>
          <w:sz w:val="20"/>
          <w:szCs w:val="20"/>
        </w:rPr>
        <w:t>nebude cílem</w:t>
      </w:r>
      <w:r w:rsidR="00D07ED1" w:rsidRPr="00D66277">
        <w:rPr>
          <w:sz w:val="20"/>
          <w:szCs w:val="20"/>
        </w:rPr>
        <w:t xml:space="preserve"> detailně</w:t>
      </w:r>
      <w:r w:rsidR="000A68D3" w:rsidRPr="00D66277">
        <w:rPr>
          <w:sz w:val="20"/>
          <w:szCs w:val="20"/>
        </w:rPr>
        <w:t xml:space="preserve"> </w:t>
      </w:r>
      <w:r w:rsidR="00977C21" w:rsidRPr="00D66277">
        <w:rPr>
          <w:sz w:val="20"/>
          <w:szCs w:val="20"/>
        </w:rPr>
        <w:t>popsat</w:t>
      </w:r>
      <w:r w:rsidR="000A68D3" w:rsidRPr="00D66277">
        <w:rPr>
          <w:sz w:val="20"/>
          <w:szCs w:val="20"/>
        </w:rPr>
        <w:t xml:space="preserve"> jednotlivé postupy</w:t>
      </w:r>
      <w:r w:rsidR="00D07ED1" w:rsidRPr="00D66277">
        <w:rPr>
          <w:sz w:val="20"/>
          <w:szCs w:val="20"/>
        </w:rPr>
        <w:t>,</w:t>
      </w:r>
      <w:r w:rsidR="000A68D3" w:rsidRPr="00D66277">
        <w:rPr>
          <w:sz w:val="20"/>
          <w:szCs w:val="20"/>
        </w:rPr>
        <w:t xml:space="preserve"> ale především</w:t>
      </w:r>
      <w:r w:rsidR="00D07ED1" w:rsidRPr="00D66277">
        <w:rPr>
          <w:sz w:val="20"/>
          <w:szCs w:val="20"/>
        </w:rPr>
        <w:t xml:space="preserve"> zpracovat základní principy a výsledky</w:t>
      </w:r>
      <w:r w:rsidR="000A68D3" w:rsidRPr="00D66277">
        <w:rPr>
          <w:sz w:val="20"/>
          <w:szCs w:val="20"/>
        </w:rPr>
        <w:t xml:space="preserve"> z experimentální tvo</w:t>
      </w:r>
      <w:r w:rsidR="00D07ED1" w:rsidRPr="00D66277">
        <w:rPr>
          <w:sz w:val="20"/>
          <w:szCs w:val="20"/>
        </w:rPr>
        <w:t>r</w:t>
      </w:r>
      <w:r w:rsidR="000A68D3" w:rsidRPr="00D66277">
        <w:rPr>
          <w:sz w:val="20"/>
          <w:szCs w:val="20"/>
        </w:rPr>
        <w:t>by.</w:t>
      </w:r>
    </w:p>
    <w:p w14:paraId="700C540B" w14:textId="3B27B0DB" w:rsidR="007832B7" w:rsidRPr="005D5B78" w:rsidRDefault="00996C6B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návrh a Aplikace</w:t>
      </w:r>
      <w:r w:rsidR="0022756C">
        <w:rPr>
          <w:b/>
          <w:bCs/>
          <w:caps/>
          <w:sz w:val="28"/>
          <w:szCs w:val="28"/>
        </w:rPr>
        <w:t>:</w:t>
      </w:r>
    </w:p>
    <w:p w14:paraId="4BC234C5" w14:textId="609F606A" w:rsidR="0073353A" w:rsidRPr="00476B76" w:rsidRDefault="007832B7" w:rsidP="00476B76">
      <w:pPr>
        <w:ind w:left="-426" w:right="-454"/>
        <w:jc w:val="center"/>
        <w:rPr>
          <w:i/>
          <w:iCs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„STRUKTURY</w:t>
      </w:r>
      <w:r w:rsidR="00B37C68"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“</w:t>
      </w:r>
    </w:p>
    <w:p w14:paraId="0C63133A" w14:textId="625AB997" w:rsidR="00555B6E" w:rsidRPr="00476B76" w:rsidRDefault="001638AF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Přirozené struktury jako obrazotvorná technika</w:t>
      </w:r>
    </w:p>
    <w:p w14:paraId="46EDD6D7" w14:textId="2616C84F" w:rsidR="001638AF" w:rsidRPr="00476B76" w:rsidRDefault="001638AF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Hypotéza:</w:t>
      </w:r>
    </w:p>
    <w:p w14:paraId="1DDB3FE0" w14:textId="31126456" w:rsidR="0073353A" w:rsidRDefault="001638AF" w:rsidP="00D66277">
      <w:pPr>
        <w:ind w:left="-426" w:right="-454"/>
        <w:rPr>
          <w:sz w:val="20"/>
          <w:szCs w:val="20"/>
        </w:rPr>
      </w:pPr>
      <w:r w:rsidRPr="00780150">
        <w:rPr>
          <w:sz w:val="20"/>
          <w:szCs w:val="20"/>
        </w:rPr>
        <w:t xml:space="preserve">Přirozený vznik strukturálních kavernových povrchů </w:t>
      </w:r>
      <w:r w:rsidR="00555B6E" w:rsidRPr="00780150">
        <w:rPr>
          <w:sz w:val="20"/>
          <w:szCs w:val="20"/>
        </w:rPr>
        <w:t xml:space="preserve">při výrobě betonových objektů </w:t>
      </w:r>
      <w:r w:rsidRPr="00780150">
        <w:rPr>
          <w:sz w:val="20"/>
          <w:szCs w:val="20"/>
        </w:rPr>
        <w:t xml:space="preserve">lze </w:t>
      </w:r>
      <w:r w:rsidR="00555B6E" w:rsidRPr="00780150">
        <w:rPr>
          <w:sz w:val="20"/>
          <w:szCs w:val="20"/>
        </w:rPr>
        <w:t>pochopit a ovládnout do míry potřebné pro vznik nové výtvarné techniky používající struktury jako obrazotvorný nástroj pro vznik abstraktních i konkrétních motivů.</w:t>
      </w:r>
    </w:p>
    <w:p w14:paraId="17237499" w14:textId="48771069" w:rsidR="00E57942" w:rsidRDefault="00E57942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 w:rsidRPr="00E57942">
        <w:rPr>
          <w:sz w:val="20"/>
          <w:szCs w:val="20"/>
        </w:rPr>
        <w:t>Potvrzeno, bude doplněna dokumentace experimentu a aplikace.</w:t>
      </w:r>
    </w:p>
    <w:p w14:paraId="1ABD6C6E" w14:textId="77777777" w:rsidR="00B37C68" w:rsidRPr="00B37C68" w:rsidRDefault="00B37C68" w:rsidP="00D66277">
      <w:pPr>
        <w:pStyle w:val="Odstavecseseznamem"/>
        <w:ind w:left="-426" w:right="-454"/>
        <w:rPr>
          <w:sz w:val="20"/>
          <w:szCs w:val="20"/>
        </w:rPr>
      </w:pPr>
    </w:p>
    <w:p w14:paraId="0843FE99" w14:textId="46007A96" w:rsidR="007832B7" w:rsidRPr="00476B76" w:rsidRDefault="007832B7" w:rsidP="00476B76">
      <w:pPr>
        <w:ind w:left="-426" w:right="-454"/>
        <w:jc w:val="center"/>
        <w:rPr>
          <w:i/>
          <w:iCs/>
          <w:sz w:val="28"/>
          <w:szCs w:val="28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„nové způsoby formování betonu“</w:t>
      </w:r>
    </w:p>
    <w:p w14:paraId="338AE1D0" w14:textId="2BC72DA1" w:rsidR="007832B7" w:rsidRPr="00476B76" w:rsidRDefault="007832B7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využití cnc technologii v generování jednoduchých forem za použití EPS a xps</w:t>
      </w:r>
    </w:p>
    <w:p w14:paraId="7205C52C" w14:textId="77777777" w:rsidR="007832B7" w:rsidRPr="00476B76" w:rsidRDefault="007832B7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Hypotéza:</w:t>
      </w:r>
    </w:p>
    <w:p w14:paraId="626A164E" w14:textId="4BBE90C7" w:rsidR="007832B7" w:rsidRDefault="007832B7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>Na formování minerálních materiálů není nezbytné používat drahých sofistikovaných materiálů, ale lze použít běžně dostupné stavební materiály a vyvinout jejich zpracování a separaci povrchu vhodnou pro zvolených formovaný materiál</w:t>
      </w:r>
      <w:r w:rsidR="002A4284">
        <w:rPr>
          <w:sz w:val="20"/>
          <w:szCs w:val="20"/>
        </w:rPr>
        <w:t>.</w:t>
      </w:r>
    </w:p>
    <w:p w14:paraId="399E611F" w14:textId="09BAE7B8" w:rsidR="00476B76" w:rsidRDefault="007832B7" w:rsidP="00396D8E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Potvrzeno, bude též doplněno o dokumentaci z experimentu a výsledků vývoje.</w:t>
      </w:r>
    </w:p>
    <w:p w14:paraId="625825C7" w14:textId="77777777" w:rsidR="00396D8E" w:rsidRPr="00396D8E" w:rsidRDefault="00396D8E" w:rsidP="0022756C">
      <w:pPr>
        <w:pStyle w:val="Odstavecseseznamem"/>
        <w:ind w:left="-426" w:right="-454"/>
        <w:rPr>
          <w:sz w:val="20"/>
          <w:szCs w:val="20"/>
        </w:rPr>
      </w:pPr>
    </w:p>
    <w:p w14:paraId="32DB1C80" w14:textId="48EFFBDE" w:rsidR="00B37C68" w:rsidRPr="00476B76" w:rsidRDefault="007832B7" w:rsidP="00476B76">
      <w:pPr>
        <w:ind w:left="-426" w:right="-454"/>
        <w:jc w:val="center"/>
        <w:rPr>
          <w:i/>
          <w:iCs/>
          <w:sz w:val="36"/>
          <w:szCs w:val="36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„SVĚTELNÉ</w:t>
      </w:r>
      <w:r w:rsidR="00B37C68"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 xml:space="preserve"> betonové reliéfy“</w:t>
      </w:r>
    </w:p>
    <w:p w14:paraId="6A6C31B1" w14:textId="29349477" w:rsidR="00780150" w:rsidRPr="00476B76" w:rsidRDefault="00E57942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N</w:t>
      </w:r>
      <w:r w:rsidR="0073353A"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 xml:space="preserve">ová formulace </w:t>
      </w: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tvorby světelných reliéfních objektů</w:t>
      </w:r>
    </w:p>
    <w:p w14:paraId="00A1F8F4" w14:textId="49E2D60B" w:rsidR="0073353A" w:rsidRPr="00476B76" w:rsidRDefault="0073353A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Hypotéza:</w:t>
      </w:r>
    </w:p>
    <w:p w14:paraId="6928E4B7" w14:textId="7B49D4F9" w:rsidR="00E57942" w:rsidRDefault="0073353A" w:rsidP="00D66277">
      <w:pPr>
        <w:ind w:left="-426" w:right="-454"/>
        <w:rPr>
          <w:sz w:val="20"/>
          <w:szCs w:val="20"/>
        </w:rPr>
      </w:pPr>
      <w:r w:rsidRPr="0073353A">
        <w:rPr>
          <w:sz w:val="20"/>
          <w:szCs w:val="20"/>
        </w:rPr>
        <w:t xml:space="preserve">Světelné a </w:t>
      </w:r>
      <w:r w:rsidR="00E57942" w:rsidRPr="0073353A">
        <w:rPr>
          <w:sz w:val="20"/>
          <w:szCs w:val="20"/>
        </w:rPr>
        <w:t>průsvitné</w:t>
      </w:r>
      <w:r w:rsidRPr="0073353A">
        <w:rPr>
          <w:sz w:val="20"/>
          <w:szCs w:val="20"/>
        </w:rPr>
        <w:t xml:space="preserve"> betonové aplikace nejsou limitovány</w:t>
      </w:r>
      <w:r w:rsidR="00E57942">
        <w:rPr>
          <w:sz w:val="20"/>
          <w:szCs w:val="20"/>
        </w:rPr>
        <w:t xml:space="preserve"> výrobně pro</w:t>
      </w:r>
      <w:r w:rsidRPr="0073353A">
        <w:rPr>
          <w:sz w:val="20"/>
          <w:szCs w:val="20"/>
        </w:rPr>
        <w:t xml:space="preserve"> plochou </w:t>
      </w:r>
      <w:r w:rsidR="00E57942">
        <w:rPr>
          <w:sz w:val="20"/>
          <w:szCs w:val="20"/>
        </w:rPr>
        <w:t xml:space="preserve">a deskovou </w:t>
      </w:r>
      <w:r w:rsidRPr="0073353A">
        <w:rPr>
          <w:sz w:val="20"/>
          <w:szCs w:val="20"/>
        </w:rPr>
        <w:t>výrobu, ale je možno generovat prostorové objekty a reliéfy.</w:t>
      </w:r>
    </w:p>
    <w:p w14:paraId="41148130" w14:textId="225496D8" w:rsidR="00FC4650" w:rsidRDefault="00E57942" w:rsidP="0022756C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Potvrzeno, bude též doplněno o dokumentaci z experimentu a výsledků vývoje</w:t>
      </w:r>
      <w:r w:rsidR="00B37C68">
        <w:rPr>
          <w:sz w:val="20"/>
          <w:szCs w:val="20"/>
        </w:rPr>
        <w:t>.</w:t>
      </w:r>
    </w:p>
    <w:p w14:paraId="222B8E73" w14:textId="77777777" w:rsidR="0022756C" w:rsidRPr="0022756C" w:rsidRDefault="0022756C" w:rsidP="0022756C">
      <w:pPr>
        <w:pStyle w:val="Odstavecseseznamem"/>
        <w:ind w:left="-426" w:right="-454"/>
        <w:rPr>
          <w:sz w:val="20"/>
          <w:szCs w:val="20"/>
        </w:rPr>
      </w:pPr>
    </w:p>
    <w:p w14:paraId="6E920DE8" w14:textId="3D5ABCE0" w:rsidR="00476B76" w:rsidRDefault="00FC4650" w:rsidP="0022756C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32"/>
          <w:szCs w:val="32"/>
        </w:rPr>
      </w:pPr>
      <w:r w:rsidRPr="002A4284">
        <w:rPr>
          <w:b/>
          <w:bCs/>
          <w:caps/>
          <w:sz w:val="32"/>
          <w:szCs w:val="32"/>
        </w:rPr>
        <w:t>design a aplikace v</w:t>
      </w:r>
      <w:r w:rsidR="0022756C">
        <w:rPr>
          <w:b/>
          <w:bCs/>
          <w:caps/>
          <w:sz w:val="32"/>
          <w:szCs w:val="32"/>
        </w:rPr>
        <w:t> </w:t>
      </w:r>
      <w:r w:rsidRPr="002A4284">
        <w:rPr>
          <w:b/>
          <w:bCs/>
          <w:caps/>
          <w:sz w:val="32"/>
          <w:szCs w:val="32"/>
        </w:rPr>
        <w:t>architekt</w:t>
      </w:r>
      <w:r w:rsidR="0022756C">
        <w:rPr>
          <w:b/>
          <w:bCs/>
          <w:caps/>
          <w:sz w:val="32"/>
          <w:szCs w:val="32"/>
        </w:rPr>
        <w:t>ů</w:t>
      </w:r>
      <w:r w:rsidRPr="002A4284">
        <w:rPr>
          <w:b/>
          <w:bCs/>
          <w:caps/>
          <w:sz w:val="32"/>
          <w:szCs w:val="32"/>
        </w:rPr>
        <w:t>ře</w:t>
      </w:r>
      <w:r w:rsidR="0022756C">
        <w:rPr>
          <w:b/>
          <w:bCs/>
          <w:caps/>
          <w:sz w:val="32"/>
          <w:szCs w:val="32"/>
        </w:rPr>
        <w:t>,</w:t>
      </w:r>
      <w:r w:rsidRPr="002A4284">
        <w:rPr>
          <w:b/>
          <w:bCs/>
          <w:caps/>
          <w:sz w:val="32"/>
          <w:szCs w:val="32"/>
        </w:rPr>
        <w:t xml:space="preserve"> </w:t>
      </w:r>
      <w:r w:rsidR="007832B7" w:rsidRPr="002A4284">
        <w:rPr>
          <w:b/>
          <w:bCs/>
          <w:caps/>
          <w:sz w:val="32"/>
          <w:szCs w:val="32"/>
        </w:rPr>
        <w:t>2019–2021</w:t>
      </w:r>
    </w:p>
    <w:p w14:paraId="5D0CA4DB" w14:textId="77777777" w:rsidR="0022756C" w:rsidRPr="0022756C" w:rsidRDefault="0022756C" w:rsidP="0022756C"/>
    <w:p w14:paraId="1C11F9E8" w14:textId="77777777" w:rsidR="00EB6253" w:rsidRPr="00476B76" w:rsidRDefault="00EB6253" w:rsidP="00476B76">
      <w:pPr>
        <w:ind w:left="-426" w:right="-454"/>
        <w:jc w:val="center"/>
        <w:rPr>
          <w:i/>
          <w:iCs/>
          <w:sz w:val="36"/>
          <w:szCs w:val="36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„inovace luxferu“ 2019</w:t>
      </w:r>
    </w:p>
    <w:p w14:paraId="78ACF5BF" w14:textId="77777777" w:rsidR="00EB6253" w:rsidRPr="00476B76" w:rsidRDefault="00EB625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Hypotéza:</w:t>
      </w:r>
    </w:p>
    <w:p w14:paraId="1E5C90A2" w14:textId="113D7670" w:rsidR="00EB6253" w:rsidRDefault="00EB6253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>„Luxfer“ název skleněného průsvitného až průhledného stavebního prvku využívá vlastnosti skleněné</w:t>
      </w:r>
      <w:r w:rsidR="002A4284">
        <w:rPr>
          <w:sz w:val="20"/>
          <w:szCs w:val="20"/>
        </w:rPr>
        <w:t xml:space="preserve"> dutého kvádru </w:t>
      </w:r>
      <w:r>
        <w:rPr>
          <w:sz w:val="20"/>
          <w:szCs w:val="20"/>
        </w:rPr>
        <w:t xml:space="preserve">v odolnosti v tlaku a jeho optických vlastností. Je určen především k vynášení průsvitných příček, které na základě vizuálního motivu jednotlivých cihel mohou tvořit obrazový motiv většího formátu. Vzhledem k nákladnosti </w:t>
      </w:r>
      <w:r w:rsidR="00476B76">
        <w:rPr>
          <w:sz w:val="20"/>
          <w:szCs w:val="20"/>
        </w:rPr>
        <w:t>liso-foukaného</w:t>
      </w:r>
      <w:r>
        <w:rPr>
          <w:sz w:val="20"/>
          <w:szCs w:val="20"/>
        </w:rPr>
        <w:t xml:space="preserve"> zpracování skleněné hmoty v tradičním zpracování a generování komplikovaných kovových forem, lze navrhnout hybridní kombinaci minerálního kompozitu a hutně zpracované skloviny. Tato kombinace nabízí potenciál jednoduché individualizace a širší prostor pro </w:t>
      </w:r>
      <w:r>
        <w:rPr>
          <w:sz w:val="20"/>
          <w:szCs w:val="20"/>
        </w:rPr>
        <w:lastRenderedPageBreak/>
        <w:t xml:space="preserve">zaměstnání čím dál více utlačovaného ručního zpracování hutního skla. Charakter takovéhoto prvku by byl v základu v minerální části exaktní a již nosný dle poměrů tvaru jednotlivých stavebních prvků. Sklo by fungovalo jako pevná výplň, kterou </w:t>
      </w:r>
      <w:r w:rsidR="002A428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v případě zničení bylo možné nahradit novým prvkem. </w:t>
      </w:r>
    </w:p>
    <w:p w14:paraId="6A2FEBDB" w14:textId="7D04AFC1" w:rsidR="00476B76" w:rsidRDefault="00EB6253" w:rsidP="0022756C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Ve fázi designu a tvorby prototypu.</w:t>
      </w:r>
    </w:p>
    <w:p w14:paraId="37D7798C" w14:textId="77777777" w:rsidR="0022756C" w:rsidRPr="0022756C" w:rsidRDefault="0022756C" w:rsidP="0022756C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</w:p>
    <w:p w14:paraId="50257976" w14:textId="2AC9BD41" w:rsidR="00EB6253" w:rsidRPr="00476B76" w:rsidRDefault="00EB6253" w:rsidP="00476B76">
      <w:pPr>
        <w:ind w:left="-426" w:right="-454"/>
        <w:jc w:val="center"/>
        <w:rPr>
          <w:i/>
          <w:iCs/>
          <w:sz w:val="28"/>
          <w:szCs w:val="28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„kamenný světelný relief 1 “ 2020</w:t>
      </w:r>
    </w:p>
    <w:p w14:paraId="48B18D5E" w14:textId="77777777" w:rsidR="00EB6253" w:rsidRPr="00476B76" w:rsidRDefault="00EB625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476B76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Hypotéza:</w:t>
      </w:r>
    </w:p>
    <w:p w14:paraId="5E891F65" w14:textId="2E12653E" w:rsidR="00EB6253" w:rsidRDefault="00EB6253" w:rsidP="00D66277">
      <w:pPr>
        <w:ind w:left="-426" w:right="-454"/>
        <w:rPr>
          <w:sz w:val="20"/>
          <w:szCs w:val="20"/>
        </w:rPr>
      </w:pPr>
      <w:r w:rsidRPr="0073353A">
        <w:rPr>
          <w:sz w:val="20"/>
          <w:szCs w:val="20"/>
        </w:rPr>
        <w:t>Světelné a průsvitné betonové aplikace nejsou limitovány</w:t>
      </w:r>
      <w:r>
        <w:rPr>
          <w:sz w:val="20"/>
          <w:szCs w:val="20"/>
        </w:rPr>
        <w:t xml:space="preserve"> výrobně pro</w:t>
      </w:r>
      <w:r w:rsidRPr="0073353A">
        <w:rPr>
          <w:sz w:val="20"/>
          <w:szCs w:val="20"/>
        </w:rPr>
        <w:t xml:space="preserve"> plochou </w:t>
      </w:r>
      <w:r>
        <w:rPr>
          <w:sz w:val="20"/>
          <w:szCs w:val="20"/>
        </w:rPr>
        <w:t xml:space="preserve">a deskovou </w:t>
      </w:r>
      <w:r w:rsidRPr="0073353A">
        <w:rPr>
          <w:sz w:val="20"/>
          <w:szCs w:val="20"/>
        </w:rPr>
        <w:t>výrobu, ale je možno generovat prostorové objekty a reliéfy</w:t>
      </w:r>
      <w:r>
        <w:rPr>
          <w:sz w:val="20"/>
          <w:szCs w:val="20"/>
        </w:rPr>
        <w:t xml:space="preserve">. Tato hypotéza byla prokázána realizací již uvedeného díla „CLUSTER“. V další fázi se nabízí </w:t>
      </w:r>
      <w:r w:rsidR="00476B76">
        <w:rPr>
          <w:sz w:val="20"/>
          <w:szCs w:val="20"/>
        </w:rPr>
        <w:t>využití</w:t>
      </w:r>
      <w:r>
        <w:rPr>
          <w:sz w:val="20"/>
          <w:szCs w:val="20"/>
        </w:rPr>
        <w:t xml:space="preserve"> vlastností UHPC, transparentních optických pryskyřic a optických prvků na vytvoření komplexního monumentálního díla navrženého v rámci projektu na novou budovu biologické fakulty Košické </w:t>
      </w:r>
      <w:r w:rsidR="00476B76">
        <w:rPr>
          <w:sz w:val="20"/>
          <w:szCs w:val="20"/>
        </w:rPr>
        <w:t>univerzity</w:t>
      </w:r>
      <w:r>
        <w:rPr>
          <w:sz w:val="20"/>
          <w:szCs w:val="20"/>
        </w:rPr>
        <w:t xml:space="preserve">. </w:t>
      </w:r>
    </w:p>
    <w:p w14:paraId="66BEBF75" w14:textId="30FC4A0D" w:rsidR="00FC4650" w:rsidRDefault="00EB6253" w:rsidP="00396D8E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>Ve fázi designu a projektu pro výběrové řízení</w:t>
      </w:r>
    </w:p>
    <w:p w14:paraId="59B1AFFC" w14:textId="77777777" w:rsidR="00396D8E" w:rsidRPr="00396D8E" w:rsidRDefault="00396D8E" w:rsidP="00396D8E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</w:p>
    <w:p w14:paraId="4CD98877" w14:textId="6335B459" w:rsidR="00EB6253" w:rsidRDefault="00FC4650" w:rsidP="0022756C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32"/>
          <w:szCs w:val="32"/>
        </w:rPr>
      </w:pPr>
      <w:r w:rsidRPr="00396D8E">
        <w:rPr>
          <w:b/>
          <w:bCs/>
          <w:caps/>
          <w:sz w:val="32"/>
          <w:szCs w:val="32"/>
        </w:rPr>
        <w:t>rešerše 2019–2021</w:t>
      </w:r>
    </w:p>
    <w:p w14:paraId="1E54AFD2" w14:textId="77777777" w:rsidR="0022756C" w:rsidRPr="0022756C" w:rsidRDefault="0022756C" w:rsidP="0022756C"/>
    <w:p w14:paraId="01F093F6" w14:textId="36D0C87F" w:rsidR="00396D8E" w:rsidRDefault="00396D8E" w:rsidP="00396D8E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  <w:t>psychologie v hci – ÚVAHA NAD MOŽNOSTMI VYUŽÍTÍ METOD V HCI PŘI NAVRHOVÁNÍ INTERAKTIVNÍHO UMĚLECKÉHO DÍLA</w:t>
      </w:r>
    </w:p>
    <w:p w14:paraId="0568F334" w14:textId="32ED2F0C" w:rsidR="00396D8E" w:rsidRDefault="00396D8E" w:rsidP="00396D8E">
      <w:pPr>
        <w:ind w:left="-426" w:right="-454"/>
        <w:jc w:val="center"/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</w:t>
      </w:r>
      <w:r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REŠERŠE, NÁVRH POSTUPŮ, UKÁZKA APLIKACE POSTUPU</w:t>
      </w: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“ 2019</w:t>
      </w:r>
    </w:p>
    <w:p w14:paraId="6F8FBE45" w14:textId="605EC234" w:rsidR="00396D8E" w:rsidRDefault="00396D8E" w:rsidP="00396D8E">
      <w:pPr>
        <w:rPr>
          <w:rFonts w:eastAsiaTheme="majorEastAsia"/>
        </w:rPr>
      </w:pPr>
      <w:r>
        <w:rPr>
          <w:rFonts w:eastAsiaTheme="majorEastAsia"/>
        </w:rPr>
        <w:t>Prezentace abstraktu písemné práce a výsledků použitelných v rámci souvisejícího výzkumu.</w:t>
      </w:r>
    </w:p>
    <w:p w14:paraId="5F5C5751" w14:textId="77777777" w:rsidR="00396D8E" w:rsidRPr="00396D8E" w:rsidRDefault="00396D8E" w:rsidP="00396D8E">
      <w:pPr>
        <w:rPr>
          <w:rFonts w:eastAsiaTheme="majorEastAsia"/>
        </w:rPr>
      </w:pPr>
    </w:p>
    <w:p w14:paraId="69B6927A" w14:textId="3C1D20BD" w:rsidR="00EB6253" w:rsidRDefault="00EB625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  <w:t>NAnotechnologie:</w:t>
      </w:r>
    </w:p>
    <w:p w14:paraId="447DBDD0" w14:textId="04FB8620" w:rsidR="00EB6253" w:rsidRPr="00476B76" w:rsidRDefault="00127183" w:rsidP="00476B76">
      <w:pPr>
        <w:ind w:left="-426" w:right="-454"/>
        <w:jc w:val="center"/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„</w:t>
      </w:r>
      <w:r w:rsidR="00EB6253"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aplikace nano</w:t>
      </w:r>
      <w:r w:rsidR="007B4B20"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karbonových trubic</w:t>
      </w: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t>“ 2019</w:t>
      </w:r>
    </w:p>
    <w:p w14:paraId="1E2E3FAD" w14:textId="05E6136B" w:rsidR="007B4B20" w:rsidRDefault="007B4B20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>Na základě rešerše technologických článků byla vytvořena hypotéza, že příměs nano-uhlíkových trubic zvyšující několikanásobně povrchovou odolnost lze dosáhnout nejen technologického parametru, ale též vysoce hlubokého černého odstínu blížícího se absolutní černé, která by byla vhodná k aplikaci pro vysoce zatížené povrchy v oblasti vesmírného výzkumu či jako vysoce efektivní estetický nátěr pro aplikaci v umění a designu.</w:t>
      </w:r>
    </w:p>
    <w:p w14:paraId="18A2B64B" w14:textId="4293E170" w:rsidR="007B4B20" w:rsidRDefault="007B4B20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>
        <w:rPr>
          <w:sz w:val="20"/>
          <w:szCs w:val="20"/>
        </w:rPr>
        <w:t xml:space="preserve">Ve fázi experimentální aplikace, navázání kooperace s holandskou firmou dodávající 99% čisté uhlíkové nano trubice, získání experimentálního množství </w:t>
      </w:r>
      <w:r w:rsidR="00476B76">
        <w:rPr>
          <w:sz w:val="20"/>
          <w:szCs w:val="20"/>
        </w:rPr>
        <w:t>nano trubic</w:t>
      </w:r>
      <w:r>
        <w:rPr>
          <w:sz w:val="20"/>
          <w:szCs w:val="20"/>
        </w:rPr>
        <w:t xml:space="preserve"> v podobě prachu, vodní a ředidlové bázi pro diverzifikaci možných experimentálních aplikací. Je nyní potřeba navázat </w:t>
      </w:r>
      <w:r w:rsidR="00127183">
        <w:rPr>
          <w:sz w:val="20"/>
          <w:szCs w:val="20"/>
        </w:rPr>
        <w:t>kooperaci s odbornou laboratoří za účelem předem dohodnuté aplikace, testování a vyhodnocení výsledků.</w:t>
      </w:r>
    </w:p>
    <w:p w14:paraId="211A1450" w14:textId="31E9DDF0" w:rsidR="00127183" w:rsidRDefault="00127183" w:rsidP="00D66277">
      <w:pPr>
        <w:pStyle w:val="Odstavecseseznamem"/>
        <w:ind w:left="-426" w:right="-454"/>
        <w:rPr>
          <w:sz w:val="20"/>
          <w:szCs w:val="20"/>
        </w:rPr>
      </w:pPr>
    </w:p>
    <w:p w14:paraId="73F40113" w14:textId="72DA1B47" w:rsidR="0022756C" w:rsidRDefault="0022756C" w:rsidP="00D66277">
      <w:pPr>
        <w:pStyle w:val="Odstavecseseznamem"/>
        <w:ind w:left="-426" w:right="-454"/>
        <w:rPr>
          <w:sz w:val="20"/>
          <w:szCs w:val="20"/>
        </w:rPr>
      </w:pPr>
    </w:p>
    <w:p w14:paraId="345569DB" w14:textId="77777777" w:rsidR="0022756C" w:rsidRDefault="0022756C" w:rsidP="00D66277">
      <w:pPr>
        <w:pStyle w:val="Odstavecseseznamem"/>
        <w:ind w:left="-426" w:right="-454"/>
        <w:rPr>
          <w:sz w:val="20"/>
          <w:szCs w:val="20"/>
        </w:rPr>
      </w:pPr>
    </w:p>
    <w:p w14:paraId="6B9F2E54" w14:textId="5B4C64B6" w:rsidR="00127183" w:rsidRPr="00476B76" w:rsidRDefault="00127183" w:rsidP="00476B76">
      <w:pPr>
        <w:ind w:left="-426" w:right="-454"/>
        <w:jc w:val="center"/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</w:pPr>
      <w:r w:rsidRPr="00476B76">
        <w:rPr>
          <w:rFonts w:asciiTheme="majorHAnsi" w:eastAsiaTheme="majorEastAsia" w:hAnsiTheme="majorHAnsi" w:cstheme="majorBidi"/>
          <w:b/>
          <w:bCs/>
          <w:i/>
          <w:iCs/>
          <w:caps/>
          <w:color w:val="3F251D" w:themeColor="accent1"/>
          <w:sz w:val="28"/>
          <w:szCs w:val="28"/>
        </w:rPr>
        <w:lastRenderedPageBreak/>
        <w:t>„Modifikace tvaru prostřednictvím chemického procesu v průběhu tuhnutí trasparenních pryskyřic“</w:t>
      </w:r>
    </w:p>
    <w:p w14:paraId="1CC07130" w14:textId="53931A9B" w:rsidR="00127183" w:rsidRDefault="002A4284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 xml:space="preserve">Dvousložkové </w:t>
      </w:r>
      <w:r w:rsidR="00127183">
        <w:rPr>
          <w:sz w:val="20"/>
          <w:szCs w:val="20"/>
        </w:rPr>
        <w:t xml:space="preserve">pryskyřice </w:t>
      </w:r>
      <w:r>
        <w:rPr>
          <w:sz w:val="20"/>
          <w:szCs w:val="20"/>
        </w:rPr>
        <w:t xml:space="preserve">tuhnoucí </w:t>
      </w:r>
      <w:r>
        <w:rPr>
          <w:sz w:val="20"/>
          <w:szCs w:val="20"/>
        </w:rPr>
        <w:t xml:space="preserve">na základě chemické reakce </w:t>
      </w:r>
      <w:r w:rsidR="00127183">
        <w:rPr>
          <w:sz w:val="20"/>
          <w:szCs w:val="20"/>
        </w:rPr>
        <w:t xml:space="preserve">jsou velmi náchylné k různým deformacím a chybám v průběhu </w:t>
      </w:r>
      <w:r>
        <w:rPr>
          <w:sz w:val="20"/>
          <w:szCs w:val="20"/>
        </w:rPr>
        <w:t>zpracování a zrání</w:t>
      </w:r>
      <w:r w:rsidR="00127183">
        <w:rPr>
          <w:sz w:val="20"/>
          <w:szCs w:val="20"/>
        </w:rPr>
        <w:t xml:space="preserve">. Tento proces v základu ovlivňuje pouze několik fyzikálních veličin. </w:t>
      </w:r>
      <w:r>
        <w:rPr>
          <w:sz w:val="20"/>
          <w:szCs w:val="20"/>
        </w:rPr>
        <w:t>Chyby vznikající při zpracování se</w:t>
      </w:r>
      <w:r w:rsidR="00127183">
        <w:rPr>
          <w:sz w:val="20"/>
          <w:szCs w:val="20"/>
        </w:rPr>
        <w:t xml:space="preserve"> nabízí jako potenciální postup k novému přístupu „procesního“ výtvarného tvarování, které generuje </w:t>
      </w:r>
      <w:r w:rsidR="007C0947">
        <w:rPr>
          <w:sz w:val="20"/>
          <w:szCs w:val="20"/>
        </w:rPr>
        <w:t>tvarosloví,</w:t>
      </w:r>
      <w:r w:rsidR="00127183">
        <w:rPr>
          <w:sz w:val="20"/>
          <w:szCs w:val="20"/>
        </w:rPr>
        <w:t xml:space="preserve"> které nelze jiným způsobem napodobit či simulovat formování</w:t>
      </w:r>
      <w:r w:rsidR="007C0947">
        <w:rPr>
          <w:sz w:val="20"/>
          <w:szCs w:val="20"/>
        </w:rPr>
        <w:t>m</w:t>
      </w:r>
      <w:r w:rsidR="00127183">
        <w:rPr>
          <w:sz w:val="20"/>
          <w:szCs w:val="20"/>
        </w:rPr>
        <w:t xml:space="preserve"> modelu.</w:t>
      </w:r>
    </w:p>
    <w:p w14:paraId="2AD1D117" w14:textId="1B5451C2" w:rsidR="007C0947" w:rsidRPr="007C0947" w:rsidRDefault="007C0947" w:rsidP="00D66277">
      <w:pPr>
        <w:pStyle w:val="Odstavecseseznamem"/>
        <w:numPr>
          <w:ilvl w:val="0"/>
          <w:numId w:val="40"/>
        </w:numPr>
        <w:ind w:left="-426" w:right="-454"/>
        <w:rPr>
          <w:sz w:val="20"/>
          <w:szCs w:val="20"/>
        </w:rPr>
      </w:pPr>
      <w:r w:rsidRPr="007C0947">
        <w:rPr>
          <w:sz w:val="20"/>
          <w:szCs w:val="20"/>
        </w:rPr>
        <w:t xml:space="preserve">Ve </w:t>
      </w:r>
      <w:r w:rsidR="002A4284" w:rsidRPr="007C0947">
        <w:rPr>
          <w:sz w:val="20"/>
          <w:szCs w:val="20"/>
        </w:rPr>
        <w:t>fázi</w:t>
      </w:r>
      <w:r w:rsidRPr="007C0947">
        <w:rPr>
          <w:sz w:val="20"/>
          <w:szCs w:val="20"/>
        </w:rPr>
        <w:t xml:space="preserve"> </w:t>
      </w:r>
      <w:r w:rsidR="002A4284" w:rsidRPr="007C0947">
        <w:rPr>
          <w:sz w:val="20"/>
          <w:szCs w:val="20"/>
        </w:rPr>
        <w:t>výsledku</w:t>
      </w:r>
      <w:r w:rsidRPr="007C0947">
        <w:rPr>
          <w:sz w:val="20"/>
          <w:szCs w:val="20"/>
        </w:rPr>
        <w:t xml:space="preserve"> experimentu, nezbytné opakovat k doložení skutečného pochopení a důsledného zanalyzování procesu.</w:t>
      </w:r>
    </w:p>
    <w:p w14:paraId="239C7CA0" w14:textId="77777777" w:rsidR="00127183" w:rsidRDefault="00127183" w:rsidP="00D66277">
      <w:pPr>
        <w:pStyle w:val="Odstavecseseznamem"/>
        <w:ind w:left="-426" w:right="-454"/>
        <w:rPr>
          <w:sz w:val="20"/>
          <w:szCs w:val="20"/>
        </w:rPr>
      </w:pPr>
    </w:p>
    <w:p w14:paraId="50736CF5" w14:textId="709C58EF" w:rsidR="00127183" w:rsidRPr="00396D8E" w:rsidRDefault="00127183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396D8E">
        <w:rPr>
          <w:b/>
          <w:bCs/>
          <w:caps/>
          <w:sz w:val="24"/>
          <w:szCs w:val="24"/>
        </w:rPr>
        <w:t>Navázaná spolupráce:</w:t>
      </w:r>
    </w:p>
    <w:p w14:paraId="1C2DCF4B" w14:textId="77777777" w:rsidR="007C0947" w:rsidRDefault="007C0947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</w:pPr>
    </w:p>
    <w:p w14:paraId="390CBADE" w14:textId="6A0ADA31" w:rsidR="00127183" w:rsidRPr="00396D8E" w:rsidRDefault="007C0947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fel ČVUT – HCI</w:t>
      </w:r>
    </w:p>
    <w:p w14:paraId="279DB5DD" w14:textId="15EAED3F" w:rsidR="00127183" w:rsidRPr="00396D8E" w:rsidRDefault="0012718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nanocyl</w:t>
      </w:r>
    </w:p>
    <w:p w14:paraId="17132C66" w14:textId="50F61719" w:rsidR="00127183" w:rsidRPr="00396D8E" w:rsidRDefault="0012718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BASF</w:t>
      </w:r>
    </w:p>
    <w:p w14:paraId="0BE10D53" w14:textId="08E40A6D" w:rsidR="00127183" w:rsidRPr="00396D8E" w:rsidRDefault="0012718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ústav mechaniky hornin AV v praze</w:t>
      </w:r>
    </w:p>
    <w:p w14:paraId="4C98C8B4" w14:textId="54792D2E" w:rsidR="00127183" w:rsidRPr="00396D8E" w:rsidRDefault="0012718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</w:pPr>
      <w:r w:rsidRP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havel kompozit</w:t>
      </w:r>
    </w:p>
    <w:p w14:paraId="24568FF0" w14:textId="77777777" w:rsidR="00127183" w:rsidRPr="00127183" w:rsidRDefault="00127183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</w:pPr>
    </w:p>
    <w:p w14:paraId="7DDF9D5E" w14:textId="7B2ED9D2" w:rsidR="00127183" w:rsidRPr="00396D8E" w:rsidRDefault="00996C6B" w:rsidP="00D66277">
      <w:pPr>
        <w:pStyle w:val="Nadpis1"/>
        <w:spacing w:beforeLines="100" w:before="240" w:afterLines="100" w:after="240" w:line="240" w:lineRule="auto"/>
        <w:ind w:left="-426" w:right="-454"/>
        <w:rPr>
          <w:b/>
          <w:bCs/>
          <w:caps/>
          <w:sz w:val="24"/>
          <w:szCs w:val="24"/>
        </w:rPr>
      </w:pPr>
      <w:r w:rsidRPr="00396D8E">
        <w:rPr>
          <w:b/>
          <w:bCs/>
          <w:caps/>
          <w:sz w:val="24"/>
          <w:szCs w:val="24"/>
        </w:rPr>
        <w:t>závěr</w:t>
      </w:r>
    </w:p>
    <w:p w14:paraId="6683A957" w14:textId="61791CC2" w:rsidR="007B4B20" w:rsidRPr="007B4B20" w:rsidRDefault="002A4284" w:rsidP="00D66277">
      <w:pPr>
        <w:ind w:left="-426" w:right="-454"/>
        <w:rPr>
          <w:sz w:val="20"/>
          <w:szCs w:val="20"/>
        </w:rPr>
      </w:pPr>
      <w:r>
        <w:rPr>
          <w:sz w:val="20"/>
          <w:szCs w:val="20"/>
        </w:rPr>
        <w:t>V rámci prezentace bude představen vývoj postupu výzkumu a jeho</w:t>
      </w:r>
      <w:r w:rsidR="00D66277">
        <w:rPr>
          <w:sz w:val="20"/>
          <w:szCs w:val="20"/>
        </w:rPr>
        <w:t xml:space="preserve"> struktura. Budou představeny výsledky experimentálních aplikací, následné výzkumné studie a záměry pro následné studijní období. </w:t>
      </w:r>
    </w:p>
    <w:p w14:paraId="71092606" w14:textId="45C7AA17" w:rsidR="00FC4650" w:rsidRDefault="00FC4650" w:rsidP="00D66277">
      <w:pPr>
        <w:ind w:left="-426" w:right="-454"/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8"/>
          <w:szCs w:val="28"/>
        </w:rPr>
      </w:pPr>
    </w:p>
    <w:p w14:paraId="445A4ADA" w14:textId="52F6A0BF" w:rsidR="007832B7" w:rsidRPr="00396D8E" w:rsidRDefault="00476B76" w:rsidP="00396D8E">
      <w:pPr>
        <w:ind w:left="-426" w:right="-454"/>
        <w:rPr>
          <w:rStyle w:val="Nadpis1Char"/>
          <w:b/>
          <w:bCs/>
          <w:caps/>
          <w:sz w:val="24"/>
          <w:szCs w:val="24"/>
        </w:rPr>
      </w:pPr>
      <w:r w:rsidRP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>31.08.2021</w:t>
      </w:r>
      <w:r w:rsidR="00396D8E">
        <w:rPr>
          <w:rFonts w:asciiTheme="majorHAnsi" w:eastAsiaTheme="majorEastAsia" w:hAnsiTheme="majorHAnsi" w:cstheme="majorBidi"/>
          <w:b/>
          <w:bCs/>
          <w:caps/>
          <w:color w:val="3F251D" w:themeColor="accent1"/>
          <w:sz w:val="24"/>
          <w:szCs w:val="24"/>
        </w:rPr>
        <w:t xml:space="preserve"> </w:t>
      </w:r>
    </w:p>
    <w:sectPr w:rsidR="007832B7" w:rsidRPr="00396D8E" w:rsidSect="0015478A">
      <w:headerReference w:type="default" r:id="rId9"/>
      <w:footerReference w:type="default" r:id="rId10"/>
      <w:pgSz w:w="11906" w:h="16838" w:code="9"/>
      <w:pgMar w:top="993" w:right="1644" w:bottom="993" w:left="1644" w:header="56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6775" w14:textId="77777777" w:rsidR="00204897" w:rsidRDefault="00204897">
      <w:pPr>
        <w:spacing w:before="0" w:after="0" w:line="240" w:lineRule="auto"/>
      </w:pPr>
      <w:r>
        <w:separator/>
      </w:r>
    </w:p>
  </w:endnote>
  <w:endnote w:type="continuationSeparator" w:id="0">
    <w:p w14:paraId="47D01E39" w14:textId="77777777" w:rsidR="00204897" w:rsidRDefault="002048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7F5" w14:textId="77777777" w:rsidR="00780150" w:rsidRDefault="00780150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>
      <w:rPr>
        <w:noProof/>
        <w:lang w:bidi="cs-CZ"/>
      </w:rPr>
      <w:t>1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A4DD" w14:textId="77777777" w:rsidR="00204897" w:rsidRDefault="00204897">
      <w:pPr>
        <w:spacing w:before="0" w:after="0" w:line="240" w:lineRule="auto"/>
      </w:pPr>
      <w:r>
        <w:separator/>
      </w:r>
    </w:p>
  </w:footnote>
  <w:footnote w:type="continuationSeparator" w:id="0">
    <w:p w14:paraId="70F156FC" w14:textId="77777777" w:rsidR="00204897" w:rsidRDefault="00204897">
      <w:pPr>
        <w:spacing w:before="0" w:after="0" w:line="240" w:lineRule="auto"/>
      </w:pPr>
      <w:r>
        <w:continuationSeparator/>
      </w:r>
    </w:p>
  </w:footnote>
  <w:footnote w:id="1">
    <w:p w14:paraId="01E3D9CC" w14:textId="47798185" w:rsidR="00780150" w:rsidRDefault="007801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476E5" w:rsidRPr="001476E5">
        <w:rPr>
          <w:sz w:val="16"/>
          <w:szCs w:val="16"/>
        </w:rPr>
        <w:t xml:space="preserve">Příklad: </w:t>
      </w:r>
      <w:hyperlink r:id="rId1" w:history="1">
        <w:r w:rsidR="001476E5" w:rsidRPr="001476E5">
          <w:rPr>
            <w:rStyle w:val="Hypertextovodkaz"/>
            <w:sz w:val="16"/>
            <w:szCs w:val="16"/>
          </w:rPr>
          <w:t>https://www.tudelft.nl/en/2019/tu-delft/tu-delft-researchers-design-new-material-by-using-artificial-intelligence-only/</w:t>
        </w:r>
      </w:hyperlink>
    </w:p>
  </w:footnote>
  <w:footnote w:id="2">
    <w:p w14:paraId="7F3330AC" w14:textId="77F623A7" w:rsidR="00B85C89" w:rsidRDefault="00B85C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5C89">
        <w:t>http://www.klok.cvut.cz/wp-content/uploads/2016/02/Metodika-3-V%C3%BDroba-UHPC.pdf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6" w:type="dxa"/>
      <w:tblInd w:w="-35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4673"/>
      <w:gridCol w:w="4673"/>
    </w:tblGrid>
    <w:tr w:rsidR="00780150" w14:paraId="3DEDA913" w14:textId="77777777" w:rsidTr="00830078">
      <w:trPr>
        <w:trHeight w:val="302"/>
      </w:trPr>
      <w:tc>
        <w:tcPr>
          <w:tcW w:w="4673" w:type="dxa"/>
          <w:vAlign w:val="center"/>
        </w:tcPr>
        <w:p w14:paraId="626ECA31" w14:textId="2B98918D" w:rsidR="00780150" w:rsidRDefault="00780150" w:rsidP="00830078">
          <w:pPr>
            <w:pStyle w:val="Zhlav"/>
          </w:pPr>
          <w:bookmarkStart w:id="2" w:name="_Hlk25666680"/>
          <w:r w:rsidRPr="00986A66">
            <w:rPr>
              <w:lang w:val="en-GB"/>
            </w:rPr>
            <w:t>Short</w:t>
          </w:r>
          <w:r>
            <w:t xml:space="preserve"> </w:t>
          </w:r>
          <w:r w:rsidRPr="000A507D">
            <w:rPr>
              <w:lang w:val="en-US"/>
            </w:rPr>
            <w:t>paper</w:t>
          </w:r>
        </w:p>
      </w:tc>
      <w:tc>
        <w:tcPr>
          <w:tcW w:w="4673" w:type="dxa"/>
          <w:vAlign w:val="center"/>
        </w:tcPr>
        <w:p w14:paraId="4F4FA805" w14:textId="77777777" w:rsidR="00780150" w:rsidRDefault="00780150" w:rsidP="00830078">
          <w:pPr>
            <w:pStyle w:val="Zhlav"/>
            <w:jc w:val="right"/>
          </w:pPr>
          <w:r>
            <w:t>Jaroslav Chramosta</w:t>
          </w:r>
        </w:p>
      </w:tc>
    </w:tr>
    <w:bookmarkEnd w:id="2"/>
  </w:tbl>
  <w:p w14:paraId="617C0EE6" w14:textId="77777777" w:rsidR="00780150" w:rsidRPr="00830078" w:rsidRDefault="00780150" w:rsidP="00830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AE13A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06C4A84"/>
    <w:multiLevelType w:val="hybridMultilevel"/>
    <w:tmpl w:val="9DF44760"/>
    <w:lvl w:ilvl="0" w:tplc="45648D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1107F8A"/>
    <w:multiLevelType w:val="hybridMultilevel"/>
    <w:tmpl w:val="F81E6402"/>
    <w:lvl w:ilvl="0" w:tplc="9196C5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6E24865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462B8D"/>
    <w:multiLevelType w:val="multilevel"/>
    <w:tmpl w:val="902C74B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060E91"/>
    <w:multiLevelType w:val="hybridMultilevel"/>
    <w:tmpl w:val="92B24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6327E1"/>
    <w:multiLevelType w:val="hybridMultilevel"/>
    <w:tmpl w:val="ADD8B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5B63"/>
    <w:multiLevelType w:val="multilevel"/>
    <w:tmpl w:val="1CD6B866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02585"/>
    <w:multiLevelType w:val="hybridMultilevel"/>
    <w:tmpl w:val="2FA0989A"/>
    <w:lvl w:ilvl="0" w:tplc="34B09A76">
      <w:start w:val="2"/>
      <w:numFmt w:val="bullet"/>
      <w:lvlText w:val="-"/>
      <w:lvlJc w:val="left"/>
      <w:pPr>
        <w:ind w:left="1080" w:hanging="360"/>
      </w:pPr>
      <w:rPr>
        <w:rFonts w:ascii="Constantia" w:eastAsiaTheme="minorEastAsia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3440CC"/>
    <w:multiLevelType w:val="multilevel"/>
    <w:tmpl w:val="B5CE572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CA54546"/>
    <w:multiLevelType w:val="hybridMultilevel"/>
    <w:tmpl w:val="D07CAF4A"/>
    <w:lvl w:ilvl="0" w:tplc="671E6C1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11AE"/>
    <w:multiLevelType w:val="hybridMultilevel"/>
    <w:tmpl w:val="60DA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27EB"/>
    <w:multiLevelType w:val="hybridMultilevel"/>
    <w:tmpl w:val="100AB098"/>
    <w:lvl w:ilvl="0" w:tplc="1630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25035"/>
    <w:multiLevelType w:val="hybridMultilevel"/>
    <w:tmpl w:val="35F458A2"/>
    <w:lvl w:ilvl="0" w:tplc="686A1572">
      <w:numFmt w:val="bullet"/>
      <w:lvlText w:val="-"/>
      <w:lvlJc w:val="left"/>
      <w:pPr>
        <w:ind w:left="1440" w:hanging="360"/>
      </w:pPr>
      <w:rPr>
        <w:rFonts w:ascii="Constantia" w:eastAsiaTheme="minorEastAsia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2713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A742DA6"/>
    <w:multiLevelType w:val="hybridMultilevel"/>
    <w:tmpl w:val="D14035BC"/>
    <w:lvl w:ilvl="0" w:tplc="DEAA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8A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E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4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0C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8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0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BE0360C"/>
    <w:multiLevelType w:val="multilevel"/>
    <w:tmpl w:val="2E96955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6F73F9"/>
    <w:multiLevelType w:val="hybridMultilevel"/>
    <w:tmpl w:val="D034F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05C4"/>
    <w:multiLevelType w:val="hybridMultilevel"/>
    <w:tmpl w:val="B5204320"/>
    <w:lvl w:ilvl="0" w:tplc="A0E02988">
      <w:start w:val="2"/>
      <w:numFmt w:val="bullet"/>
      <w:lvlText w:val="-"/>
      <w:lvlJc w:val="left"/>
      <w:pPr>
        <w:ind w:left="1080" w:hanging="360"/>
      </w:pPr>
      <w:rPr>
        <w:rFonts w:ascii="Constantia" w:eastAsiaTheme="minorEastAsia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71567B"/>
    <w:multiLevelType w:val="hybridMultilevel"/>
    <w:tmpl w:val="C394BC54"/>
    <w:lvl w:ilvl="0" w:tplc="2166ABB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D772484"/>
    <w:multiLevelType w:val="hybridMultilevel"/>
    <w:tmpl w:val="AE28B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21"/>
  </w:num>
  <w:num w:numId="10">
    <w:abstractNumId w:val="18"/>
  </w:num>
  <w:num w:numId="11">
    <w:abstractNumId w:val="31"/>
  </w:num>
  <w:num w:numId="12">
    <w:abstractNumId w:val="2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9"/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4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5"/>
  </w:num>
  <w:num w:numId="36">
    <w:abstractNumId w:val="30"/>
  </w:num>
  <w:num w:numId="37">
    <w:abstractNumId w:val="10"/>
  </w:num>
  <w:num w:numId="38">
    <w:abstractNumId w:val="23"/>
  </w:num>
  <w:num w:numId="39">
    <w:abstractNumId w:val="33"/>
  </w:num>
  <w:num w:numId="40">
    <w:abstractNumId w:val="20"/>
  </w:num>
  <w:num w:numId="41">
    <w:abstractNumId w:val="14"/>
  </w:num>
  <w:num w:numId="42">
    <w:abstractNumId w:val="32"/>
  </w:num>
  <w:num w:numId="43">
    <w:abstractNumId w:val="17"/>
  </w:num>
  <w:num w:numId="44">
    <w:abstractNumId w:val="34"/>
  </w:num>
  <w:num w:numId="45">
    <w:abstractNumId w:val="26"/>
  </w:num>
  <w:num w:numId="46">
    <w:abstractNumId w:val="11"/>
  </w:num>
  <w:num w:numId="47">
    <w:abstractNumId w:val="3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D5"/>
    <w:rsid w:val="0000079D"/>
    <w:rsid w:val="00011609"/>
    <w:rsid w:val="00030051"/>
    <w:rsid w:val="00042DE8"/>
    <w:rsid w:val="00047C4C"/>
    <w:rsid w:val="00051990"/>
    <w:rsid w:val="00060255"/>
    <w:rsid w:val="000637D4"/>
    <w:rsid w:val="000712F3"/>
    <w:rsid w:val="000748AA"/>
    <w:rsid w:val="00077BCB"/>
    <w:rsid w:val="000A0894"/>
    <w:rsid w:val="000A132B"/>
    <w:rsid w:val="000A1756"/>
    <w:rsid w:val="000A3708"/>
    <w:rsid w:val="000A507D"/>
    <w:rsid w:val="000A571B"/>
    <w:rsid w:val="000A68D3"/>
    <w:rsid w:val="000A7B45"/>
    <w:rsid w:val="000C2399"/>
    <w:rsid w:val="000D04B9"/>
    <w:rsid w:val="000D5A1F"/>
    <w:rsid w:val="000D5E0D"/>
    <w:rsid w:val="000F5FF3"/>
    <w:rsid w:val="000F6D25"/>
    <w:rsid w:val="00120131"/>
    <w:rsid w:val="00127183"/>
    <w:rsid w:val="00127FA4"/>
    <w:rsid w:val="001428D5"/>
    <w:rsid w:val="001476E5"/>
    <w:rsid w:val="0015478A"/>
    <w:rsid w:val="001638AF"/>
    <w:rsid w:val="001638F6"/>
    <w:rsid w:val="001646BD"/>
    <w:rsid w:val="00166722"/>
    <w:rsid w:val="00173896"/>
    <w:rsid w:val="00180370"/>
    <w:rsid w:val="001A2000"/>
    <w:rsid w:val="001A71CA"/>
    <w:rsid w:val="001E28BD"/>
    <w:rsid w:val="001E7E48"/>
    <w:rsid w:val="002022D5"/>
    <w:rsid w:val="00204897"/>
    <w:rsid w:val="00215F6F"/>
    <w:rsid w:val="0022756C"/>
    <w:rsid w:val="00233ACE"/>
    <w:rsid w:val="0024045A"/>
    <w:rsid w:val="0025486D"/>
    <w:rsid w:val="00272CFB"/>
    <w:rsid w:val="00286F32"/>
    <w:rsid w:val="002A361B"/>
    <w:rsid w:val="002A4284"/>
    <w:rsid w:val="002A62E8"/>
    <w:rsid w:val="002A6DC5"/>
    <w:rsid w:val="002C2882"/>
    <w:rsid w:val="002E2B25"/>
    <w:rsid w:val="002E426D"/>
    <w:rsid w:val="002E6CF5"/>
    <w:rsid w:val="00304F18"/>
    <w:rsid w:val="00312E0B"/>
    <w:rsid w:val="003209D6"/>
    <w:rsid w:val="00334A73"/>
    <w:rsid w:val="003422FF"/>
    <w:rsid w:val="0035778C"/>
    <w:rsid w:val="00364607"/>
    <w:rsid w:val="003808B2"/>
    <w:rsid w:val="00382809"/>
    <w:rsid w:val="00396D8E"/>
    <w:rsid w:val="003A3F1E"/>
    <w:rsid w:val="003B52CC"/>
    <w:rsid w:val="003C27F9"/>
    <w:rsid w:val="00405FEB"/>
    <w:rsid w:val="0041511B"/>
    <w:rsid w:val="004243CD"/>
    <w:rsid w:val="00443B38"/>
    <w:rsid w:val="00466672"/>
    <w:rsid w:val="00475BAE"/>
    <w:rsid w:val="00476B76"/>
    <w:rsid w:val="004901C4"/>
    <w:rsid w:val="004952C4"/>
    <w:rsid w:val="00495593"/>
    <w:rsid w:val="004A55F4"/>
    <w:rsid w:val="004D6AB5"/>
    <w:rsid w:val="004E1DE5"/>
    <w:rsid w:val="004E51D8"/>
    <w:rsid w:val="0050794B"/>
    <w:rsid w:val="00515EFD"/>
    <w:rsid w:val="00516171"/>
    <w:rsid w:val="0051737F"/>
    <w:rsid w:val="0052601D"/>
    <w:rsid w:val="00533EE3"/>
    <w:rsid w:val="00546C17"/>
    <w:rsid w:val="00555B6E"/>
    <w:rsid w:val="0056218F"/>
    <w:rsid w:val="0057470E"/>
    <w:rsid w:val="00582C6B"/>
    <w:rsid w:val="00590C13"/>
    <w:rsid w:val="00597391"/>
    <w:rsid w:val="005A13A6"/>
    <w:rsid w:val="005A1C5A"/>
    <w:rsid w:val="005A7130"/>
    <w:rsid w:val="005B165F"/>
    <w:rsid w:val="005B4703"/>
    <w:rsid w:val="005B6F89"/>
    <w:rsid w:val="005B7ADB"/>
    <w:rsid w:val="005C7405"/>
    <w:rsid w:val="005D5B78"/>
    <w:rsid w:val="00615992"/>
    <w:rsid w:val="006212BE"/>
    <w:rsid w:val="00630556"/>
    <w:rsid w:val="0063682C"/>
    <w:rsid w:val="00646261"/>
    <w:rsid w:val="00671BA5"/>
    <w:rsid w:val="00682209"/>
    <w:rsid w:val="00687DA4"/>
    <w:rsid w:val="00690EFD"/>
    <w:rsid w:val="00695CF1"/>
    <w:rsid w:val="006B0917"/>
    <w:rsid w:val="006C63A7"/>
    <w:rsid w:val="006D6976"/>
    <w:rsid w:val="006D6B1B"/>
    <w:rsid w:val="006F71EB"/>
    <w:rsid w:val="007021DE"/>
    <w:rsid w:val="007058B1"/>
    <w:rsid w:val="0070593D"/>
    <w:rsid w:val="00707BB9"/>
    <w:rsid w:val="00715C67"/>
    <w:rsid w:val="00722147"/>
    <w:rsid w:val="007316E3"/>
    <w:rsid w:val="00732607"/>
    <w:rsid w:val="0073353A"/>
    <w:rsid w:val="00735BE8"/>
    <w:rsid w:val="007538D8"/>
    <w:rsid w:val="007775CE"/>
    <w:rsid w:val="00780150"/>
    <w:rsid w:val="00781CFB"/>
    <w:rsid w:val="007832B7"/>
    <w:rsid w:val="00785719"/>
    <w:rsid w:val="007863BD"/>
    <w:rsid w:val="00795B9A"/>
    <w:rsid w:val="007A3E74"/>
    <w:rsid w:val="007B4B20"/>
    <w:rsid w:val="007C0947"/>
    <w:rsid w:val="007D163C"/>
    <w:rsid w:val="007D35B0"/>
    <w:rsid w:val="007D3F9B"/>
    <w:rsid w:val="007D6C9F"/>
    <w:rsid w:val="00830078"/>
    <w:rsid w:val="0083580D"/>
    <w:rsid w:val="00844483"/>
    <w:rsid w:val="008518A4"/>
    <w:rsid w:val="00885DB9"/>
    <w:rsid w:val="00886DF1"/>
    <w:rsid w:val="008A5298"/>
    <w:rsid w:val="008C1C32"/>
    <w:rsid w:val="008C24A7"/>
    <w:rsid w:val="008C2C1B"/>
    <w:rsid w:val="008E52AD"/>
    <w:rsid w:val="008F4033"/>
    <w:rsid w:val="008F4ADC"/>
    <w:rsid w:val="0092164C"/>
    <w:rsid w:val="00926A7D"/>
    <w:rsid w:val="00934F1C"/>
    <w:rsid w:val="00944F26"/>
    <w:rsid w:val="009474B5"/>
    <w:rsid w:val="009524F9"/>
    <w:rsid w:val="0095380A"/>
    <w:rsid w:val="00954B84"/>
    <w:rsid w:val="00965D65"/>
    <w:rsid w:val="00977C21"/>
    <w:rsid w:val="00986A66"/>
    <w:rsid w:val="00996C6B"/>
    <w:rsid w:val="009A2D45"/>
    <w:rsid w:val="009C0C5E"/>
    <w:rsid w:val="009C129B"/>
    <w:rsid w:val="009D2231"/>
    <w:rsid w:val="009D38BB"/>
    <w:rsid w:val="009D43B6"/>
    <w:rsid w:val="009E4358"/>
    <w:rsid w:val="009F3FAE"/>
    <w:rsid w:val="00A122DB"/>
    <w:rsid w:val="00A151F4"/>
    <w:rsid w:val="00A27EE5"/>
    <w:rsid w:val="00A3502C"/>
    <w:rsid w:val="00A53B1E"/>
    <w:rsid w:val="00A756C4"/>
    <w:rsid w:val="00A861B7"/>
    <w:rsid w:val="00AB4FC8"/>
    <w:rsid w:val="00AC084F"/>
    <w:rsid w:val="00AC7C04"/>
    <w:rsid w:val="00AD165F"/>
    <w:rsid w:val="00AE25C5"/>
    <w:rsid w:val="00AE34AA"/>
    <w:rsid w:val="00B05936"/>
    <w:rsid w:val="00B27294"/>
    <w:rsid w:val="00B303B9"/>
    <w:rsid w:val="00B37C68"/>
    <w:rsid w:val="00B47B7A"/>
    <w:rsid w:val="00B5616B"/>
    <w:rsid w:val="00B62572"/>
    <w:rsid w:val="00B646B8"/>
    <w:rsid w:val="00B70EAB"/>
    <w:rsid w:val="00B7645F"/>
    <w:rsid w:val="00B76D3A"/>
    <w:rsid w:val="00B85C89"/>
    <w:rsid w:val="00BA159A"/>
    <w:rsid w:val="00BB1D8B"/>
    <w:rsid w:val="00BB6C80"/>
    <w:rsid w:val="00BC0AA2"/>
    <w:rsid w:val="00BF0E3F"/>
    <w:rsid w:val="00BF3731"/>
    <w:rsid w:val="00C0158F"/>
    <w:rsid w:val="00C21F03"/>
    <w:rsid w:val="00C25240"/>
    <w:rsid w:val="00C627DA"/>
    <w:rsid w:val="00C6604B"/>
    <w:rsid w:val="00C711D6"/>
    <w:rsid w:val="00C80BD4"/>
    <w:rsid w:val="00C83EF9"/>
    <w:rsid w:val="00C86715"/>
    <w:rsid w:val="00CA4178"/>
    <w:rsid w:val="00CD4652"/>
    <w:rsid w:val="00CD6020"/>
    <w:rsid w:val="00CE1CB9"/>
    <w:rsid w:val="00CE2C38"/>
    <w:rsid w:val="00CF3A42"/>
    <w:rsid w:val="00D07ED1"/>
    <w:rsid w:val="00D2734A"/>
    <w:rsid w:val="00D354B8"/>
    <w:rsid w:val="00D510C7"/>
    <w:rsid w:val="00D5413C"/>
    <w:rsid w:val="00D60978"/>
    <w:rsid w:val="00D66277"/>
    <w:rsid w:val="00D70B67"/>
    <w:rsid w:val="00D7257B"/>
    <w:rsid w:val="00D73BB3"/>
    <w:rsid w:val="00D82810"/>
    <w:rsid w:val="00D84276"/>
    <w:rsid w:val="00DA4B21"/>
    <w:rsid w:val="00DB4AC0"/>
    <w:rsid w:val="00DC07A3"/>
    <w:rsid w:val="00DC3B48"/>
    <w:rsid w:val="00DC62CB"/>
    <w:rsid w:val="00DC6989"/>
    <w:rsid w:val="00DC6AE0"/>
    <w:rsid w:val="00E03768"/>
    <w:rsid w:val="00E11B8A"/>
    <w:rsid w:val="00E120BA"/>
    <w:rsid w:val="00E23C21"/>
    <w:rsid w:val="00E50415"/>
    <w:rsid w:val="00E55540"/>
    <w:rsid w:val="00E55AF4"/>
    <w:rsid w:val="00E57942"/>
    <w:rsid w:val="00E72F0A"/>
    <w:rsid w:val="00E9682C"/>
    <w:rsid w:val="00EB446E"/>
    <w:rsid w:val="00EB6253"/>
    <w:rsid w:val="00ED2D41"/>
    <w:rsid w:val="00ED3BAE"/>
    <w:rsid w:val="00ED7AC3"/>
    <w:rsid w:val="00EF2264"/>
    <w:rsid w:val="00F313AD"/>
    <w:rsid w:val="00F55C2D"/>
    <w:rsid w:val="00F677F9"/>
    <w:rsid w:val="00FA594F"/>
    <w:rsid w:val="00FB284F"/>
    <w:rsid w:val="00FB583D"/>
    <w:rsid w:val="00FC4650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D77C8"/>
  <w15:chartTrackingRefBased/>
  <w15:docId w15:val="{456B7F9D-3CE6-4FC3-85A9-19D948E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504"/>
  </w:style>
  <w:style w:type="paragraph" w:styleId="Nadpis1">
    <w:name w:val="heading 1"/>
    <w:basedOn w:val="Normln"/>
    <w:next w:val="Normln"/>
    <w:link w:val="Nadpis1Char"/>
    <w:uiPriority w:val="9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dpis4">
    <w:name w:val="heading 4"/>
    <w:basedOn w:val="Normln"/>
    <w:next w:val="Normln"/>
    <w:link w:val="Nadpis4Char"/>
    <w:uiPriority w:val="4"/>
    <w:semiHidden/>
    <w:unhideWhenUsed/>
    <w:qFormat/>
    <w:rsid w:val="00BB1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Nadpis5">
    <w:name w:val="heading 5"/>
    <w:basedOn w:val="Normln"/>
    <w:next w:val="Normln"/>
    <w:link w:val="Nadpis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Nadpis6">
    <w:name w:val="heading 6"/>
    <w:basedOn w:val="Normln"/>
    <w:next w:val="Normln"/>
    <w:link w:val="Nadpis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Nadpis8">
    <w:name w:val="heading 8"/>
    <w:basedOn w:val="Normln"/>
    <w:next w:val="Normln"/>
    <w:link w:val="Nadpis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daje">
    <w:name w:val="Kontaktní údaje"/>
    <w:basedOn w:val="Normln"/>
    <w:uiPriority w:val="4"/>
    <w:qFormat/>
    <w:pPr>
      <w:spacing w:before="360" w:after="0"/>
      <w:contextualSpacing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Seznamsodrkami">
    <w:name w:val="List Bullet"/>
    <w:basedOn w:val="Normln"/>
    <w:uiPriority w:val="7"/>
    <w:unhideWhenUsed/>
    <w:qFormat/>
    <w:pPr>
      <w:numPr>
        <w:numId w:val="5"/>
      </w:numPr>
    </w:pPr>
  </w:style>
  <w:style w:type="paragraph" w:styleId="slovanseznam">
    <w:name w:val="List Number"/>
    <w:basedOn w:val="Normln"/>
    <w:uiPriority w:val="5"/>
    <w:unhideWhenUsed/>
    <w:qFormat/>
    <w:pPr>
      <w:numPr>
        <w:numId w:val="6"/>
      </w:numPr>
      <w:contextualSpacing/>
    </w:pPr>
  </w:style>
  <w:style w:type="paragraph" w:styleId="Nzev">
    <w:name w:val="Title"/>
    <w:basedOn w:val="Normln"/>
    <w:link w:val="NzevChar"/>
    <w:uiPriority w:val="1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nadpis">
    <w:name w:val="Subtitle"/>
    <w:basedOn w:val="Normln"/>
    <w:link w:val="Podnadpis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ka">
    <w:name w:val="Fotka"/>
    <w:basedOn w:val="Normln"/>
    <w:uiPriority w:val="1"/>
    <w:qFormat/>
    <w:rsid w:val="00D5413C"/>
    <w:pPr>
      <w:spacing w:before="2400" w:after="400"/>
      <w:jc w:val="center"/>
    </w:pPr>
  </w:style>
  <w:style w:type="paragraph" w:styleId="Titulek">
    <w:name w:val="caption"/>
    <w:basedOn w:val="Normln"/>
    <w:next w:val="Normln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0"/>
      <w:outlineLvl w:val="9"/>
    </w:pPr>
  </w:style>
  <w:style w:type="paragraph" w:styleId="Zpat">
    <w:name w:val="footer"/>
    <w:basedOn w:val="Normln"/>
    <w:link w:val="Zpat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422FF"/>
    <w:rPr>
      <w:sz w:val="22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00"/>
    </w:pPr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DB"/>
    <w:rPr>
      <w:rFonts w:ascii="Tahoma" w:hAnsi="Tahoma" w:cs="Tahoma"/>
      <w:szCs w:val="16"/>
    </w:rPr>
  </w:style>
  <w:style w:type="paragraph" w:styleId="Bibliografie">
    <w:name w:val="Bibliography"/>
    <w:basedOn w:val="Normln"/>
    <w:next w:val="Normln"/>
    <w:uiPriority w:val="3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ulkaRefert">
    <w:name w:val="Tabulka Referát"/>
    <w:basedOn w:val="Normlntabulk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2000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000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122DB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22DB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122DB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2D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2DB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122DB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2DB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22DB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22DB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122DB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22DB"/>
    <w:rPr>
      <w:rFonts w:ascii="Consolas" w:hAnsi="Consolas"/>
      <w:szCs w:val="21"/>
    </w:rPr>
  </w:style>
  <w:style w:type="character" w:styleId="Zstupntext">
    <w:name w:val="Placeholder Text"/>
    <w:basedOn w:val="Standardnpsmoodstavce"/>
    <w:uiPriority w:val="99"/>
    <w:semiHidden/>
    <w:rsid w:val="00A122DB"/>
    <w:rPr>
      <w:color w:val="595959" w:themeColor="text1" w:themeTint="A6"/>
    </w:rPr>
  </w:style>
  <w:style w:type="character" w:styleId="Hypertextovodkaz">
    <w:name w:val="Hyperlink"/>
    <w:aliases w:val="Hypertextovy_odkaz"/>
    <w:basedOn w:val="Standardnpsmoodstavce"/>
    <w:uiPriority w:val="99"/>
    <w:qFormat/>
    <w:rsid w:val="00BF3731"/>
    <w:rPr>
      <w:rFonts w:ascii="Arial" w:hAnsi="Arial"/>
      <w:caps w:val="0"/>
      <w:smallCaps w:val="0"/>
      <w:strike w:val="0"/>
      <w:dstrike w:val="0"/>
      <w:vanish w:val="0"/>
      <w:color w:val="0000FF"/>
      <w:sz w:val="24"/>
      <w:u w:val="single"/>
      <w:vertAlign w:val="baseline"/>
    </w:rPr>
  </w:style>
  <w:style w:type="character" w:styleId="slodku">
    <w:name w:val="line number"/>
    <w:basedOn w:val="Standardnpsmoodstavce"/>
    <w:uiPriority w:val="99"/>
    <w:semiHidden/>
    <w:unhideWhenUsed/>
    <w:rsid w:val="001A71CA"/>
  </w:style>
  <w:style w:type="character" w:styleId="Nevyeenzmnka">
    <w:name w:val="Unresolved Mention"/>
    <w:basedOn w:val="Standardnpsmoodstavce"/>
    <w:uiPriority w:val="99"/>
    <w:semiHidden/>
    <w:unhideWhenUsed/>
    <w:rsid w:val="002C28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2882"/>
    <w:pPr>
      <w:ind w:left="720"/>
      <w:contextualSpacing/>
    </w:pPr>
  </w:style>
  <w:style w:type="paragraph" w:customStyle="1" w:styleId="MMTopic1">
    <w:name w:val="MM Topic 1"/>
    <w:basedOn w:val="Nadpis1"/>
    <w:link w:val="MMTopic1Char"/>
    <w:rsid w:val="00BB1D8B"/>
    <w:pPr>
      <w:numPr>
        <w:numId w:val="41"/>
      </w:numPr>
      <w:spacing w:before="240" w:after="0" w:line="259" w:lineRule="auto"/>
    </w:pPr>
    <w:rPr>
      <w:color w:val="2F1B15" w:themeColor="accent1" w:themeShade="BF"/>
      <w:sz w:val="32"/>
      <w:szCs w:val="32"/>
      <w:lang w:eastAsia="en-US"/>
    </w:rPr>
  </w:style>
  <w:style w:type="character" w:customStyle="1" w:styleId="MMTopic1Char">
    <w:name w:val="MM Topic 1 Char"/>
    <w:basedOn w:val="Nadpis1Char"/>
    <w:link w:val="MMTopic1"/>
    <w:rsid w:val="00BB1D8B"/>
    <w:rPr>
      <w:rFonts w:asciiTheme="majorHAnsi" w:eastAsiaTheme="majorEastAsia" w:hAnsiTheme="majorHAnsi" w:cstheme="majorBidi"/>
      <w:color w:val="2F1B15" w:themeColor="accent1" w:themeShade="BF"/>
      <w:sz w:val="32"/>
      <w:szCs w:val="32"/>
      <w:lang w:eastAsia="en-US"/>
    </w:rPr>
  </w:style>
  <w:style w:type="paragraph" w:customStyle="1" w:styleId="MMTopic2">
    <w:name w:val="MM Topic 2"/>
    <w:basedOn w:val="Nadpis2"/>
    <w:link w:val="MMTopic2Char"/>
    <w:rsid w:val="00BB1D8B"/>
    <w:pPr>
      <w:numPr>
        <w:ilvl w:val="1"/>
        <w:numId w:val="41"/>
      </w:numPr>
      <w:spacing w:before="40" w:line="259" w:lineRule="auto"/>
      <w:ind w:left="180"/>
    </w:pPr>
    <w:rPr>
      <w:caps w:val="0"/>
      <w:color w:val="2F1B15" w:themeColor="accent1" w:themeShade="BF"/>
      <w:sz w:val="26"/>
      <w:szCs w:val="26"/>
      <w:lang w:eastAsia="en-US"/>
    </w:rPr>
  </w:style>
  <w:style w:type="character" w:customStyle="1" w:styleId="MMTopic2Char">
    <w:name w:val="MM Topic 2 Char"/>
    <w:basedOn w:val="Nadpis2Char"/>
    <w:link w:val="MMTopic2"/>
    <w:rsid w:val="00BB1D8B"/>
    <w:rPr>
      <w:rFonts w:asciiTheme="majorHAnsi" w:eastAsiaTheme="majorEastAsia" w:hAnsiTheme="majorHAnsi" w:cstheme="majorBidi"/>
      <w:caps w:val="0"/>
      <w:color w:val="2F1B15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Nadpis3"/>
    <w:link w:val="MMTopic3Char"/>
    <w:rsid w:val="00BB1D8B"/>
    <w:pPr>
      <w:numPr>
        <w:ilvl w:val="2"/>
        <w:numId w:val="41"/>
      </w:numPr>
      <w:spacing w:before="40" w:line="259" w:lineRule="auto"/>
      <w:ind w:left="360"/>
    </w:pPr>
    <w:rPr>
      <w:color w:val="1F120E" w:themeColor="accent1" w:themeShade="7F"/>
      <w:sz w:val="24"/>
      <w:szCs w:val="24"/>
      <w:lang w:eastAsia="en-US"/>
    </w:rPr>
  </w:style>
  <w:style w:type="character" w:customStyle="1" w:styleId="MMTopic3Char">
    <w:name w:val="MM Topic 3 Char"/>
    <w:basedOn w:val="Nadpis3Char"/>
    <w:link w:val="MMTopic3"/>
    <w:rsid w:val="00BB1D8B"/>
    <w:rPr>
      <w:rFonts w:asciiTheme="majorHAnsi" w:eastAsiaTheme="majorEastAsia" w:hAnsiTheme="majorHAnsi" w:cstheme="majorBidi"/>
      <w:color w:val="1F120E" w:themeColor="accent1" w:themeShade="7F"/>
      <w:sz w:val="24"/>
      <w:szCs w:val="24"/>
      <w:lang w:eastAsia="en-US"/>
    </w:rPr>
  </w:style>
  <w:style w:type="paragraph" w:customStyle="1" w:styleId="MMTopic4">
    <w:name w:val="MM Topic 4"/>
    <w:basedOn w:val="Nadpis4"/>
    <w:link w:val="MMTopic4Char"/>
    <w:rsid w:val="00BB1D8B"/>
    <w:pPr>
      <w:numPr>
        <w:ilvl w:val="3"/>
        <w:numId w:val="41"/>
      </w:numPr>
      <w:spacing w:line="259" w:lineRule="auto"/>
      <w:ind w:left="540"/>
    </w:pPr>
    <w:rPr>
      <w:lang w:eastAsia="en-US"/>
    </w:rPr>
  </w:style>
  <w:style w:type="character" w:customStyle="1" w:styleId="MMTopic4Char">
    <w:name w:val="MM Topic 4 Char"/>
    <w:basedOn w:val="Nadpis4Char"/>
    <w:link w:val="MMTopic4"/>
    <w:rsid w:val="00BB1D8B"/>
    <w:rPr>
      <w:rFonts w:asciiTheme="majorHAnsi" w:eastAsiaTheme="majorEastAsia" w:hAnsiTheme="majorHAnsi" w:cstheme="majorBidi"/>
      <w:i/>
      <w:iCs/>
      <w:color w:val="2F1B15" w:themeColor="accent1" w:themeShade="BF"/>
      <w:lang w:eastAsia="en-US"/>
    </w:rPr>
  </w:style>
  <w:style w:type="paragraph" w:customStyle="1" w:styleId="MMTopic5">
    <w:name w:val="MM Topic 5"/>
    <w:basedOn w:val="Nadpis5"/>
    <w:link w:val="MMTopic5Char"/>
    <w:rsid w:val="00BB1D8B"/>
    <w:pPr>
      <w:numPr>
        <w:ilvl w:val="4"/>
        <w:numId w:val="41"/>
      </w:numPr>
      <w:spacing w:before="40" w:line="259" w:lineRule="auto"/>
      <w:ind w:left="720"/>
    </w:pPr>
    <w:rPr>
      <w:color w:val="2F1B15" w:themeColor="accent1" w:themeShade="BF"/>
      <w:lang w:eastAsia="en-US"/>
    </w:rPr>
  </w:style>
  <w:style w:type="character" w:customStyle="1" w:styleId="MMTopic5Char">
    <w:name w:val="MM Topic 5 Char"/>
    <w:basedOn w:val="Nadpis5Char"/>
    <w:link w:val="MMTopic5"/>
    <w:rsid w:val="00BB1D8B"/>
    <w:rPr>
      <w:rFonts w:asciiTheme="majorHAnsi" w:eastAsiaTheme="majorEastAsia" w:hAnsiTheme="majorHAnsi" w:cstheme="majorBidi"/>
      <w:color w:val="2F1B15" w:themeColor="accent1" w:themeShade="BF"/>
      <w:lang w:eastAsia="en-US"/>
    </w:rPr>
  </w:style>
  <w:style w:type="character" w:customStyle="1" w:styleId="Nadpis4Char">
    <w:name w:val="Nadpis 4 Char"/>
    <w:basedOn w:val="Standardnpsmoodstavce"/>
    <w:link w:val="Nadpis4"/>
    <w:uiPriority w:val="4"/>
    <w:semiHidden/>
    <w:rsid w:val="00BB1D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styleId="Zdraznn">
    <w:name w:val="Emphasis"/>
    <w:basedOn w:val="Standardnpsmoodstavce"/>
    <w:uiPriority w:val="20"/>
    <w:qFormat/>
    <w:rsid w:val="004243CD"/>
    <w:rPr>
      <w:i/>
      <w:iCs/>
    </w:rPr>
  </w:style>
  <w:style w:type="character" w:styleId="Znakapoznpodarou">
    <w:name w:val="footnote reference"/>
    <w:basedOn w:val="Standardnpsmoodstavce"/>
    <w:uiPriority w:val="99"/>
    <w:semiHidden/>
    <w:unhideWhenUsed/>
    <w:rsid w:val="00B27294"/>
    <w:rPr>
      <w:vertAlign w:val="superscript"/>
    </w:rPr>
  </w:style>
  <w:style w:type="paragraph" w:customStyle="1" w:styleId="nadpiskapitoly">
    <w:name w:val="nadpis kapitoly"/>
    <w:basedOn w:val="Normln"/>
    <w:link w:val="nadpiskapitolyChar"/>
    <w:qFormat/>
    <w:rsid w:val="00166722"/>
    <w:rPr>
      <w:b/>
      <w:bCs/>
      <w:caps/>
      <w:sz w:val="44"/>
      <w:szCs w:val="44"/>
    </w:rPr>
  </w:style>
  <w:style w:type="character" w:customStyle="1" w:styleId="nadpiskapitolyChar">
    <w:name w:val="nadpis kapitoly Char"/>
    <w:basedOn w:val="Standardnpsmoodstavce"/>
    <w:link w:val="nadpiskapitoly"/>
    <w:rsid w:val="00166722"/>
    <w:rPr>
      <w:b/>
      <w:bCs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delft.nl/en/2019/tu-delft/tu-delft-researchers-design-new-material-by-using-artificial-intelligence-onl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\AppData\Roaming\Microsoft\Templates\Studentsk&#253;%20refer&#225;t%20s&#160;tituln&#237;%20str&#225;nkou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3E0B6AC-027B-4BAC-8247-03849529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 s titulní stránkou.dotx</Template>
  <TotalTime>5</TotalTime>
  <Pages>10</Pages>
  <Words>3557</Words>
  <Characters>20245</Characters>
  <Application>Microsoft Office Word</Application>
  <DocSecurity>0</DocSecurity>
  <Lines>440</Lines>
  <Paragraphs>326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
Prohlašuji, že jsem předloženou disertační práci vypracoval samostatně a obsah
práce nebyl předložen k jiným akademickým nebo profesním řízením. Potvrzuji, že tato
disertační práce byla vytvořena v souladu se všemi závaznými pravidly. Prohlašu</vt:lpstr>
    </vt:vector>
  </TitlesOfParts>
  <Company/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
Prohlašuji, že jsem předloženou disertační práci vypracoval samostatně a obsah
práce nebyl předložen k jiným akademickým nebo profesním řízením. Potvrzuji, že tato
disertační práce byla vytvořena v souladu se všemi závaznými pravidly. Prohlašuji, že
práce vznikla jako součást doktorského studia, do kterého jsem řádně zapsán.
Osnova dizertační práce</dc:title>
  <dc:creator>Jaroslav Chramosta</dc:creator>
  <cp:keywords/>
  <cp:lastModifiedBy>Jaro Chramosta</cp:lastModifiedBy>
  <cp:revision>2</cp:revision>
  <cp:lastPrinted>2020-08-31T19:13:00Z</cp:lastPrinted>
  <dcterms:created xsi:type="dcterms:W3CDTF">2021-08-31T23:18:00Z</dcterms:created>
  <dcterms:modified xsi:type="dcterms:W3CDTF">2021-08-31T23:18:00Z</dcterms:modified>
  <cp:version/>
</cp:coreProperties>
</file>